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9F0" w:rsidRDefault="004529F0" w:rsidP="004529F0">
      <w:pPr>
        <w:jc w:val="center"/>
        <w:rPr>
          <w:rFonts w:ascii="Algerian" w:hAnsi="Algerian"/>
          <w:sz w:val="36"/>
          <w:szCs w:val="36"/>
        </w:rPr>
      </w:pPr>
      <w:r>
        <w:rPr>
          <w:rFonts w:ascii="Algerian" w:hAnsi="Algerian"/>
          <w:sz w:val="36"/>
          <w:szCs w:val="36"/>
        </w:rPr>
        <w:t xml:space="preserve">Secular Franciscan Order     </w:t>
      </w:r>
      <w:r w:rsidR="003F4BB5">
        <w:rPr>
          <w:rFonts w:ascii="Algerian" w:hAnsi="Algerian"/>
          <w:sz w:val="36"/>
          <w:szCs w:val="36"/>
        </w:rPr>
        <w:t>May</w:t>
      </w:r>
      <w:r>
        <w:rPr>
          <w:rFonts w:ascii="Algerian" w:hAnsi="Algerian"/>
          <w:sz w:val="36"/>
          <w:szCs w:val="36"/>
        </w:rPr>
        <w:t xml:space="preserve"> 2020 Newsletter</w:t>
      </w:r>
    </w:p>
    <w:p w:rsidR="004529F0" w:rsidRDefault="0040059A" w:rsidP="004529F0">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8pt;height:43.5pt" fillcolor="#fc9">
            <v:fill r:id="rId6" o:title="White marble"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Maximilian Kolbe Fraternity"/>
          </v:shape>
        </w:pict>
      </w:r>
    </w:p>
    <w:p w:rsidR="004529F0" w:rsidRDefault="004529F0" w:rsidP="004529F0">
      <w:pPr>
        <w:jc w:val="center"/>
      </w:pPr>
      <w:r>
        <w:t xml:space="preserve">  </w:t>
      </w:r>
      <w:r>
        <w:rPr>
          <w:noProof/>
        </w:rPr>
        <w:drawing>
          <wp:inline distT="0" distB="0" distL="0" distR="0">
            <wp:extent cx="1838325" cy="1828800"/>
            <wp:effectExtent l="19050" t="0" r="9525" b="0"/>
            <wp:docPr id="2" name="Picture 2" descr="T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u.JPG"/>
                    <pic:cNvPicPr>
                      <a:picLocks noChangeAspect="1" noChangeArrowheads="1"/>
                    </pic:cNvPicPr>
                  </pic:nvPicPr>
                  <pic:blipFill>
                    <a:blip r:embed="rId7" cstate="print"/>
                    <a:srcRect/>
                    <a:stretch>
                      <a:fillRect/>
                    </a:stretch>
                  </pic:blipFill>
                  <pic:spPr bwMode="auto">
                    <a:xfrm>
                      <a:off x="0" y="0"/>
                      <a:ext cx="1838325" cy="1828800"/>
                    </a:xfrm>
                    <a:prstGeom prst="rect">
                      <a:avLst/>
                    </a:prstGeom>
                    <a:noFill/>
                    <a:ln w="9525">
                      <a:noFill/>
                      <a:miter lim="800000"/>
                      <a:headEnd/>
                      <a:tailEnd/>
                    </a:ln>
                  </pic:spPr>
                </pic:pic>
              </a:graphicData>
            </a:graphic>
          </wp:inline>
        </w:drawing>
      </w:r>
    </w:p>
    <w:p w:rsidR="004529F0" w:rsidRDefault="004529F0" w:rsidP="004529F0">
      <w:pPr>
        <w:pStyle w:val="NoSpacing"/>
        <w:jc w:val="center"/>
        <w:rPr>
          <w:b/>
          <w:i/>
          <w:color w:val="663300"/>
          <w:sz w:val="28"/>
          <w:szCs w:val="28"/>
        </w:rPr>
      </w:pPr>
      <w:r>
        <w:rPr>
          <w:b/>
          <w:i/>
          <w:color w:val="663300"/>
          <w:sz w:val="28"/>
          <w:szCs w:val="28"/>
        </w:rPr>
        <w:t>The Secular Franciscan Order was established by St. Francis of Assisi more than 800 years ago.  Our purpose is to bring the Gospel to life where we live and where we work.  We look for ways to embrace the Gospel in our lives and try to help others to do likewise.</w:t>
      </w:r>
    </w:p>
    <w:p w:rsidR="004529F0" w:rsidRDefault="004529F0" w:rsidP="004529F0">
      <w:pPr>
        <w:pStyle w:val="NoSpacing"/>
        <w:jc w:val="center"/>
        <w:rPr>
          <w:b/>
          <w:i/>
          <w:color w:val="663300"/>
          <w:sz w:val="28"/>
          <w:szCs w:val="28"/>
        </w:rPr>
      </w:pPr>
    </w:p>
    <w:p w:rsidR="004529F0" w:rsidRDefault="005C7934" w:rsidP="004529F0">
      <w:pPr>
        <w:jc w:val="center"/>
        <w:rPr>
          <w:rFonts w:ascii="Algerian" w:hAnsi="Algerian"/>
          <w:b/>
          <w:color w:val="984806" w:themeColor="accent6" w:themeShade="80"/>
          <w:sz w:val="56"/>
          <w:szCs w:val="56"/>
        </w:rPr>
      </w:pPr>
      <w:r>
        <w:rPr>
          <w:rFonts w:ascii="Algerian" w:hAnsi="Algerian"/>
          <w:b/>
          <w:noProof/>
          <w:color w:val="984806" w:themeColor="accent6" w:themeShade="80"/>
          <w:sz w:val="56"/>
          <w:szCs w:val="56"/>
        </w:rPr>
        <w:drawing>
          <wp:inline distT="0" distB="0" distL="0" distR="0">
            <wp:extent cx="2042507" cy="2743200"/>
            <wp:effectExtent l="19050" t="0" r="0" b="0"/>
            <wp:docPr id="41" name="Picture 40" descr="St. Francis 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Francis cross.jpg"/>
                    <pic:cNvPicPr/>
                  </pic:nvPicPr>
                  <pic:blipFill>
                    <a:blip r:embed="rId8" cstate="print"/>
                    <a:stretch>
                      <a:fillRect/>
                    </a:stretch>
                  </pic:blipFill>
                  <pic:spPr>
                    <a:xfrm>
                      <a:off x="0" y="0"/>
                      <a:ext cx="2042507" cy="2743200"/>
                    </a:xfrm>
                    <a:prstGeom prst="rect">
                      <a:avLst/>
                    </a:prstGeom>
                  </pic:spPr>
                </pic:pic>
              </a:graphicData>
            </a:graphic>
          </wp:inline>
        </w:drawing>
      </w:r>
    </w:p>
    <w:p w:rsidR="004529F0" w:rsidRPr="0081761A" w:rsidRDefault="0081761A" w:rsidP="004529F0">
      <w:pPr>
        <w:jc w:val="center"/>
        <w:rPr>
          <w:rFonts w:ascii="Algerian" w:hAnsi="Algerian"/>
          <w:b/>
          <w:color w:val="003300"/>
          <w:sz w:val="28"/>
          <w:szCs w:val="28"/>
        </w:rPr>
      </w:pPr>
      <w:r w:rsidRPr="0081761A">
        <w:rPr>
          <w:rFonts w:ascii="Algerian" w:hAnsi="Algerian"/>
          <w:b/>
          <w:color w:val="003300"/>
          <w:sz w:val="28"/>
          <w:szCs w:val="28"/>
        </w:rPr>
        <w:t>Most High and Glorious God</w:t>
      </w:r>
    </w:p>
    <w:p w:rsidR="0081761A" w:rsidRPr="0081761A" w:rsidRDefault="0081761A" w:rsidP="004529F0">
      <w:pPr>
        <w:jc w:val="center"/>
        <w:rPr>
          <w:rFonts w:ascii="Algerian" w:hAnsi="Algerian"/>
          <w:b/>
          <w:color w:val="003300"/>
          <w:sz w:val="28"/>
          <w:szCs w:val="28"/>
        </w:rPr>
      </w:pPr>
      <w:r w:rsidRPr="0081761A">
        <w:rPr>
          <w:rFonts w:ascii="Algerian" w:hAnsi="Algerian"/>
          <w:b/>
          <w:color w:val="003300"/>
          <w:sz w:val="28"/>
          <w:szCs w:val="28"/>
        </w:rPr>
        <w:t>Bring light to the darkness of my heart</w:t>
      </w:r>
    </w:p>
    <w:p w:rsidR="0081761A" w:rsidRPr="0081761A" w:rsidRDefault="0081761A" w:rsidP="004529F0">
      <w:pPr>
        <w:jc w:val="center"/>
        <w:rPr>
          <w:rFonts w:ascii="Algerian" w:hAnsi="Algerian"/>
          <w:b/>
          <w:color w:val="003300"/>
          <w:sz w:val="28"/>
          <w:szCs w:val="28"/>
        </w:rPr>
      </w:pPr>
      <w:r w:rsidRPr="0081761A">
        <w:rPr>
          <w:rFonts w:ascii="Algerian" w:hAnsi="Algerian"/>
          <w:b/>
          <w:color w:val="003300"/>
          <w:sz w:val="28"/>
          <w:szCs w:val="28"/>
        </w:rPr>
        <w:t>Give me right Faith, certain hope and perfect charity</w:t>
      </w:r>
    </w:p>
    <w:p w:rsidR="0081761A" w:rsidRPr="0081761A" w:rsidRDefault="0081761A" w:rsidP="004529F0">
      <w:pPr>
        <w:jc w:val="center"/>
        <w:rPr>
          <w:rFonts w:ascii="Algerian" w:hAnsi="Algerian"/>
          <w:b/>
          <w:color w:val="003300"/>
          <w:sz w:val="28"/>
          <w:szCs w:val="28"/>
        </w:rPr>
      </w:pPr>
      <w:r w:rsidRPr="0081761A">
        <w:rPr>
          <w:rFonts w:ascii="Algerian" w:hAnsi="Algerian"/>
          <w:b/>
          <w:color w:val="003300"/>
          <w:sz w:val="28"/>
          <w:szCs w:val="28"/>
        </w:rPr>
        <w:t>Lord give me insight &amp; Wisdom</w:t>
      </w:r>
    </w:p>
    <w:p w:rsidR="0081761A" w:rsidRPr="0081761A" w:rsidRDefault="0081761A" w:rsidP="004529F0">
      <w:pPr>
        <w:jc w:val="center"/>
        <w:rPr>
          <w:rFonts w:ascii="Algerian" w:hAnsi="Algerian"/>
          <w:b/>
          <w:color w:val="003300"/>
          <w:sz w:val="28"/>
          <w:szCs w:val="28"/>
        </w:rPr>
      </w:pPr>
      <w:r w:rsidRPr="0081761A">
        <w:rPr>
          <w:rFonts w:ascii="Algerian" w:hAnsi="Algerian"/>
          <w:b/>
          <w:color w:val="003300"/>
          <w:sz w:val="28"/>
          <w:szCs w:val="28"/>
        </w:rPr>
        <w:t>So I might always discern</w:t>
      </w:r>
    </w:p>
    <w:p w:rsidR="0081761A" w:rsidRPr="0081761A" w:rsidRDefault="0081761A" w:rsidP="004529F0">
      <w:pPr>
        <w:jc w:val="center"/>
        <w:rPr>
          <w:rFonts w:ascii="Algerian" w:hAnsi="Algerian"/>
          <w:b/>
          <w:color w:val="003300"/>
          <w:sz w:val="28"/>
          <w:szCs w:val="28"/>
        </w:rPr>
      </w:pPr>
      <w:r w:rsidRPr="0081761A">
        <w:rPr>
          <w:rFonts w:ascii="Algerian" w:hAnsi="Algerian"/>
          <w:b/>
          <w:color w:val="003300"/>
          <w:sz w:val="28"/>
          <w:szCs w:val="28"/>
        </w:rPr>
        <w:t>Thy Holy and true will</w:t>
      </w:r>
    </w:p>
    <w:p w:rsidR="0081761A" w:rsidRPr="0081761A" w:rsidRDefault="0081761A" w:rsidP="004529F0">
      <w:pPr>
        <w:jc w:val="center"/>
        <w:rPr>
          <w:rFonts w:ascii="Algerian" w:hAnsi="Algerian"/>
          <w:b/>
          <w:color w:val="984806" w:themeColor="accent6" w:themeShade="80"/>
          <w:sz w:val="28"/>
          <w:szCs w:val="28"/>
        </w:rPr>
      </w:pPr>
    </w:p>
    <w:p w:rsidR="004529F0" w:rsidRPr="00224889" w:rsidRDefault="004529F0" w:rsidP="004529F0">
      <w:pPr>
        <w:jc w:val="center"/>
        <w:rPr>
          <w:rFonts w:ascii="Algerian" w:hAnsi="Algerian"/>
          <w:b/>
          <w:color w:val="984806" w:themeColor="accent6" w:themeShade="80"/>
          <w:sz w:val="56"/>
          <w:szCs w:val="56"/>
        </w:rPr>
      </w:pPr>
      <w:proofErr w:type="gramStart"/>
      <w:r w:rsidRPr="00224889">
        <w:rPr>
          <w:rFonts w:ascii="Algerian" w:hAnsi="Algerian"/>
          <w:b/>
          <w:color w:val="984806" w:themeColor="accent6" w:themeShade="80"/>
          <w:sz w:val="56"/>
          <w:szCs w:val="56"/>
        </w:rPr>
        <w:lastRenderedPageBreak/>
        <w:t>our</w:t>
      </w:r>
      <w:proofErr w:type="gramEnd"/>
      <w:r w:rsidRPr="00224889">
        <w:rPr>
          <w:rFonts w:ascii="Algerian" w:hAnsi="Algerian"/>
          <w:b/>
          <w:color w:val="984806" w:themeColor="accent6" w:themeShade="80"/>
          <w:sz w:val="56"/>
          <w:szCs w:val="56"/>
        </w:rPr>
        <w:t xml:space="preserve"> Gathering</w:t>
      </w:r>
    </w:p>
    <w:p w:rsidR="00EC3614" w:rsidRDefault="00EC3614" w:rsidP="00EC3614">
      <w:pPr>
        <w:pStyle w:val="NoSpacing"/>
        <w:jc w:val="both"/>
        <w:rPr>
          <w:b/>
          <w:i/>
          <w:sz w:val="36"/>
          <w:szCs w:val="36"/>
        </w:rPr>
      </w:pPr>
      <w:r>
        <w:rPr>
          <w:b/>
          <w:i/>
          <w:sz w:val="36"/>
          <w:szCs w:val="36"/>
        </w:rPr>
        <w:t>May 2</w:t>
      </w:r>
      <w:r w:rsidRPr="003F4BB5">
        <w:rPr>
          <w:b/>
          <w:i/>
          <w:sz w:val="36"/>
          <w:szCs w:val="36"/>
          <w:vertAlign w:val="superscript"/>
        </w:rPr>
        <w:t>nd</w:t>
      </w:r>
      <w:r>
        <w:rPr>
          <w:b/>
          <w:i/>
          <w:sz w:val="36"/>
          <w:szCs w:val="36"/>
        </w:rPr>
        <w:t xml:space="preserve">, 2020  </w:t>
      </w:r>
    </w:p>
    <w:p w:rsidR="00EC3614" w:rsidRPr="003066FC" w:rsidRDefault="00EC3614" w:rsidP="00EC3614">
      <w:pPr>
        <w:pStyle w:val="NoSpacing"/>
        <w:jc w:val="both"/>
        <w:rPr>
          <w:b/>
          <w:sz w:val="24"/>
          <w:szCs w:val="24"/>
        </w:rPr>
      </w:pPr>
      <w:r w:rsidRPr="003066FC">
        <w:rPr>
          <w:b/>
          <w:sz w:val="24"/>
          <w:szCs w:val="24"/>
        </w:rPr>
        <w:t xml:space="preserve">      Our second ZOOM Gathering</w:t>
      </w:r>
      <w:r>
        <w:rPr>
          <w:b/>
          <w:sz w:val="24"/>
          <w:szCs w:val="24"/>
        </w:rPr>
        <w:t>, and one in which we celebrate a Marian month.</w:t>
      </w:r>
    </w:p>
    <w:p w:rsidR="00EC3614" w:rsidRPr="003066FC" w:rsidRDefault="00EC3614" w:rsidP="00EC3614">
      <w:pPr>
        <w:pStyle w:val="NoSpacing"/>
        <w:jc w:val="both"/>
        <w:rPr>
          <w:b/>
          <w:sz w:val="24"/>
          <w:szCs w:val="24"/>
        </w:rPr>
      </w:pPr>
      <w:r>
        <w:rPr>
          <w:b/>
          <w:sz w:val="24"/>
          <w:szCs w:val="24"/>
        </w:rPr>
        <w:t xml:space="preserve">As we gathered virtually </w:t>
      </w:r>
      <w:proofErr w:type="gramStart"/>
      <w:r>
        <w:rPr>
          <w:b/>
          <w:sz w:val="24"/>
          <w:szCs w:val="24"/>
        </w:rPr>
        <w:t xml:space="preserve">we </w:t>
      </w:r>
      <w:r w:rsidRPr="003066FC">
        <w:rPr>
          <w:b/>
          <w:sz w:val="24"/>
          <w:szCs w:val="24"/>
        </w:rPr>
        <w:t xml:space="preserve"> prayed</w:t>
      </w:r>
      <w:proofErr w:type="gramEnd"/>
      <w:r w:rsidRPr="003066FC">
        <w:rPr>
          <w:b/>
          <w:sz w:val="24"/>
          <w:szCs w:val="24"/>
        </w:rPr>
        <w:t xml:space="preserve"> together the Opening prayer from our Ritual (pg. 35).  </w:t>
      </w:r>
    </w:p>
    <w:p w:rsidR="00EC3614" w:rsidRPr="003066FC" w:rsidRDefault="00EC3614" w:rsidP="00EC3614">
      <w:pPr>
        <w:pStyle w:val="NoSpacing"/>
        <w:jc w:val="both"/>
        <w:rPr>
          <w:b/>
          <w:sz w:val="24"/>
          <w:szCs w:val="24"/>
        </w:rPr>
      </w:pPr>
    </w:p>
    <w:p w:rsidR="00EC3614" w:rsidRDefault="00EC3614" w:rsidP="00EC3614">
      <w:pPr>
        <w:pStyle w:val="NoSpacing"/>
        <w:jc w:val="both"/>
        <w:rPr>
          <w:b/>
          <w:sz w:val="24"/>
          <w:szCs w:val="24"/>
        </w:rPr>
      </w:pPr>
      <w:proofErr w:type="gramStart"/>
      <w:r w:rsidRPr="003066FC">
        <w:rPr>
          <w:b/>
          <w:sz w:val="24"/>
          <w:szCs w:val="24"/>
        </w:rPr>
        <w:t>Dora read an excerpt from</w:t>
      </w:r>
      <w:r w:rsidRPr="00B83751">
        <w:rPr>
          <w:b/>
          <w:sz w:val="24"/>
          <w:szCs w:val="24"/>
          <w:u w:val="single"/>
        </w:rPr>
        <w:t xml:space="preserve"> GATHERING SHARDS </w:t>
      </w:r>
      <w:r w:rsidRPr="003066FC">
        <w:rPr>
          <w:b/>
          <w:sz w:val="24"/>
          <w:szCs w:val="24"/>
        </w:rPr>
        <w:t xml:space="preserve">by Murray </w:t>
      </w:r>
      <w:proofErr w:type="spellStart"/>
      <w:r w:rsidRPr="003066FC">
        <w:rPr>
          <w:b/>
          <w:sz w:val="24"/>
          <w:szCs w:val="24"/>
        </w:rPr>
        <w:t>Bodo</w:t>
      </w:r>
      <w:proofErr w:type="spellEnd"/>
      <w:r w:rsidRPr="003066FC">
        <w:rPr>
          <w:b/>
          <w:sz w:val="24"/>
          <w:szCs w:val="24"/>
        </w:rPr>
        <w:t>, OFM.</w:t>
      </w:r>
      <w:proofErr w:type="gramEnd"/>
      <w:r w:rsidRPr="003066FC">
        <w:rPr>
          <w:b/>
          <w:sz w:val="24"/>
          <w:szCs w:val="24"/>
        </w:rPr>
        <w:t xml:space="preserve">  </w:t>
      </w:r>
      <w:r>
        <w:rPr>
          <w:b/>
          <w:sz w:val="24"/>
          <w:szCs w:val="24"/>
        </w:rPr>
        <w:t>It can be found in the Afterword to this beautiful book in which, as he was gathering together the many shards or pieces of his life he wrote:</w:t>
      </w:r>
    </w:p>
    <w:p w:rsidR="00EC3614" w:rsidRDefault="00EC3614" w:rsidP="00EC3614">
      <w:pPr>
        <w:pStyle w:val="NoSpacing"/>
        <w:jc w:val="both"/>
        <w:rPr>
          <w:b/>
          <w:sz w:val="24"/>
          <w:szCs w:val="24"/>
        </w:rPr>
      </w:pPr>
      <w:r>
        <w:rPr>
          <w:b/>
          <w:sz w:val="24"/>
          <w:szCs w:val="24"/>
        </w:rPr>
        <w:t xml:space="preserve"> I was a Franciscan many years before I became a real Franciscan….all is the mercy of God….I had ‘worked’ at becoming a holy friar for a long time before I realized that I was already holy. That holiness happened…..when…the mercy of God flowed into me with the good water of Baptism……Ours is only to respond to God’s action within us .Pg. 371-372.</w:t>
      </w:r>
    </w:p>
    <w:p w:rsidR="00EC3614" w:rsidRDefault="00EC3614" w:rsidP="00EC3614">
      <w:pPr>
        <w:pStyle w:val="NoSpacing"/>
        <w:jc w:val="both"/>
        <w:rPr>
          <w:b/>
          <w:sz w:val="24"/>
          <w:szCs w:val="24"/>
        </w:rPr>
      </w:pPr>
    </w:p>
    <w:p w:rsidR="00EC3614" w:rsidRDefault="00EC3614" w:rsidP="00EC3614">
      <w:pPr>
        <w:pStyle w:val="NoSpacing"/>
        <w:jc w:val="both"/>
        <w:rPr>
          <w:b/>
          <w:sz w:val="24"/>
          <w:szCs w:val="24"/>
        </w:rPr>
      </w:pPr>
      <w:r>
        <w:rPr>
          <w:b/>
          <w:sz w:val="24"/>
          <w:szCs w:val="24"/>
        </w:rPr>
        <w:t xml:space="preserve">When we make our Permanent Profession it is celebrated </w:t>
      </w:r>
      <w:r w:rsidRPr="00E211D7">
        <w:rPr>
          <w:b/>
          <w:i/>
          <w:iCs/>
          <w:sz w:val="24"/>
          <w:szCs w:val="24"/>
        </w:rPr>
        <w:t>during</w:t>
      </w:r>
      <w:r>
        <w:rPr>
          <w:b/>
          <w:sz w:val="24"/>
          <w:szCs w:val="24"/>
        </w:rPr>
        <w:t xml:space="preserve"> the Mass due to it being a public and ecclesial act, a “visible sign of the Church, the Community of Love (preface 3.31).</w:t>
      </w:r>
    </w:p>
    <w:p w:rsidR="00EC3614" w:rsidRDefault="00EC3614" w:rsidP="00EC3614">
      <w:pPr>
        <w:pStyle w:val="NoSpacing"/>
        <w:jc w:val="both"/>
        <w:rPr>
          <w:b/>
          <w:sz w:val="24"/>
          <w:szCs w:val="24"/>
        </w:rPr>
      </w:pPr>
    </w:p>
    <w:p w:rsidR="00EC3614" w:rsidRDefault="00EC3614" w:rsidP="00EC3614">
      <w:pPr>
        <w:pStyle w:val="NoSpacing"/>
        <w:jc w:val="both"/>
        <w:rPr>
          <w:b/>
          <w:sz w:val="24"/>
          <w:szCs w:val="24"/>
        </w:rPr>
      </w:pPr>
      <w:r>
        <w:rPr>
          <w:b/>
          <w:sz w:val="24"/>
          <w:szCs w:val="24"/>
        </w:rPr>
        <w:t xml:space="preserve">Let us pray we can all come together in June as Eileen and Phyllis make their Permanent Profession!  Afterwards during our regular gathering we will celebrate the Rite of Admission for Carla, Clair and Veronica!  </w:t>
      </w:r>
    </w:p>
    <w:p w:rsidR="00EC3614" w:rsidRPr="003066FC" w:rsidRDefault="00EC3614" w:rsidP="00EC3614">
      <w:pPr>
        <w:pStyle w:val="NoSpacing"/>
        <w:jc w:val="both"/>
        <w:rPr>
          <w:b/>
          <w:sz w:val="24"/>
          <w:szCs w:val="24"/>
        </w:rPr>
      </w:pPr>
    </w:p>
    <w:p w:rsidR="00EC3614" w:rsidRDefault="00EC3614" w:rsidP="00EC3614">
      <w:pPr>
        <w:pStyle w:val="NoSpacing"/>
        <w:jc w:val="both"/>
        <w:rPr>
          <w:b/>
          <w:sz w:val="24"/>
          <w:szCs w:val="24"/>
        </w:rPr>
      </w:pPr>
      <w:r w:rsidRPr="003066FC">
        <w:rPr>
          <w:b/>
          <w:sz w:val="24"/>
          <w:szCs w:val="24"/>
        </w:rPr>
        <w:t xml:space="preserve">     To have a true devotion to Christ, we must have a devotion to Mary.</w:t>
      </w:r>
    </w:p>
    <w:p w:rsidR="00EC3614" w:rsidRPr="003066FC" w:rsidRDefault="00EC3614" w:rsidP="00EC3614">
      <w:pPr>
        <w:pStyle w:val="NoSpacing"/>
        <w:jc w:val="both"/>
        <w:rPr>
          <w:b/>
          <w:sz w:val="24"/>
          <w:szCs w:val="24"/>
        </w:rPr>
      </w:pPr>
    </w:p>
    <w:p w:rsidR="00EC3614" w:rsidRDefault="00EC3614" w:rsidP="00EC3614">
      <w:pPr>
        <w:pStyle w:val="NoSpacing"/>
        <w:jc w:val="both"/>
        <w:rPr>
          <w:b/>
          <w:sz w:val="24"/>
          <w:szCs w:val="24"/>
        </w:rPr>
      </w:pPr>
      <w:r w:rsidRPr="003066FC">
        <w:rPr>
          <w:b/>
          <w:sz w:val="24"/>
          <w:szCs w:val="24"/>
        </w:rPr>
        <w:t xml:space="preserve">Rule </w:t>
      </w:r>
      <w:r>
        <w:rPr>
          <w:b/>
          <w:sz w:val="24"/>
          <w:szCs w:val="24"/>
        </w:rPr>
        <w:t>9</w:t>
      </w:r>
      <w:r w:rsidRPr="003066FC">
        <w:rPr>
          <w:b/>
          <w:sz w:val="24"/>
          <w:szCs w:val="24"/>
        </w:rPr>
        <w:t xml:space="preserve"> / Humble Service – </w:t>
      </w:r>
      <w:r>
        <w:rPr>
          <w:b/>
          <w:sz w:val="24"/>
          <w:szCs w:val="24"/>
        </w:rPr>
        <w:t xml:space="preserve">Like Mary we must be open to His call, discerning what it is ours to do. By saying </w:t>
      </w:r>
      <w:r w:rsidRPr="003066FC">
        <w:rPr>
          <w:b/>
          <w:sz w:val="24"/>
          <w:szCs w:val="24"/>
        </w:rPr>
        <w:t>YES, we accept consequences &amp; opportunities to go deeper.</w:t>
      </w:r>
      <w:r>
        <w:rPr>
          <w:b/>
          <w:sz w:val="24"/>
          <w:szCs w:val="24"/>
        </w:rPr>
        <w:t xml:space="preserve"> Devotion to the Blessed Mother has always been a hallmark of our Franciscan Charism. When we allow the Holy Spirit in, we are given all that we need.</w:t>
      </w:r>
      <w:r w:rsidRPr="003066FC">
        <w:rPr>
          <w:b/>
          <w:sz w:val="24"/>
          <w:szCs w:val="24"/>
        </w:rPr>
        <w:t xml:space="preserve">  </w:t>
      </w:r>
      <w:r>
        <w:rPr>
          <w:b/>
          <w:sz w:val="24"/>
          <w:szCs w:val="24"/>
        </w:rPr>
        <w:t>As Franciscans we are called to daily conversion, going from Gospel to Life, Life to Gospel. Our lifestyles, ministries, and apostolic activities should reflect this.  We are Franciscans 24/7.</w:t>
      </w:r>
    </w:p>
    <w:p w:rsidR="00EC3614" w:rsidRPr="003066FC" w:rsidRDefault="00EC3614" w:rsidP="00EC3614">
      <w:pPr>
        <w:pStyle w:val="NoSpacing"/>
        <w:jc w:val="both"/>
        <w:rPr>
          <w:b/>
          <w:sz w:val="24"/>
          <w:szCs w:val="24"/>
        </w:rPr>
      </w:pPr>
    </w:p>
    <w:p w:rsidR="00EC3614" w:rsidRPr="003066FC" w:rsidRDefault="00EC3614" w:rsidP="00EC3614">
      <w:pPr>
        <w:pStyle w:val="NoSpacing"/>
        <w:jc w:val="both"/>
        <w:rPr>
          <w:b/>
          <w:sz w:val="24"/>
          <w:szCs w:val="24"/>
        </w:rPr>
      </w:pPr>
      <w:r w:rsidRPr="003066FC">
        <w:rPr>
          <w:b/>
          <w:sz w:val="24"/>
          <w:szCs w:val="24"/>
        </w:rPr>
        <w:t>June 29-August 15, St. Francis fasted in honor of Mary.  Perhaps we too</w:t>
      </w:r>
      <w:r>
        <w:rPr>
          <w:b/>
          <w:sz w:val="24"/>
          <w:szCs w:val="24"/>
        </w:rPr>
        <w:t xml:space="preserve">, </w:t>
      </w:r>
      <w:r w:rsidRPr="003066FC">
        <w:rPr>
          <w:b/>
          <w:sz w:val="24"/>
          <w:szCs w:val="24"/>
        </w:rPr>
        <w:t>can honor our Blessed Mother by increasing our fasting and prayer during this time.</w:t>
      </w:r>
    </w:p>
    <w:p w:rsidR="00EC3614" w:rsidRPr="003066FC" w:rsidRDefault="00EC3614" w:rsidP="00EC3614">
      <w:pPr>
        <w:pStyle w:val="NoSpacing"/>
        <w:jc w:val="both"/>
        <w:rPr>
          <w:b/>
          <w:sz w:val="24"/>
          <w:szCs w:val="24"/>
        </w:rPr>
      </w:pPr>
    </w:p>
    <w:p w:rsidR="00EC3614" w:rsidRPr="003066FC" w:rsidRDefault="00EC3614" w:rsidP="00EC3614">
      <w:pPr>
        <w:pStyle w:val="NoSpacing"/>
        <w:jc w:val="both"/>
        <w:rPr>
          <w:b/>
          <w:sz w:val="24"/>
          <w:szCs w:val="24"/>
        </w:rPr>
      </w:pPr>
      <w:r w:rsidRPr="003066FC">
        <w:rPr>
          <w:b/>
          <w:sz w:val="24"/>
          <w:szCs w:val="24"/>
        </w:rPr>
        <w:t>We are all mothers, pregnant with Jesus.</w:t>
      </w:r>
      <w:r>
        <w:rPr>
          <w:b/>
          <w:sz w:val="24"/>
          <w:szCs w:val="24"/>
        </w:rPr>
        <w:t xml:space="preserve"> As Seculars we are to bring Christ into the world.</w:t>
      </w:r>
      <w:r w:rsidRPr="003066FC">
        <w:rPr>
          <w:b/>
          <w:sz w:val="24"/>
          <w:szCs w:val="24"/>
        </w:rPr>
        <w:t xml:space="preserve">  Every time we do God’s Will, we participate in birthing Christ into our sphere.</w:t>
      </w:r>
    </w:p>
    <w:p w:rsidR="00EC3614" w:rsidRPr="003066FC" w:rsidRDefault="00EC3614" w:rsidP="00EC3614">
      <w:pPr>
        <w:pStyle w:val="NoSpacing"/>
        <w:jc w:val="both"/>
        <w:rPr>
          <w:b/>
          <w:sz w:val="24"/>
          <w:szCs w:val="24"/>
        </w:rPr>
      </w:pPr>
    </w:p>
    <w:p w:rsidR="00EC3614" w:rsidRPr="003066FC" w:rsidRDefault="00EC3614" w:rsidP="00EC3614">
      <w:pPr>
        <w:pStyle w:val="NoSpacing"/>
        <w:numPr>
          <w:ilvl w:val="0"/>
          <w:numId w:val="2"/>
        </w:numPr>
        <w:jc w:val="both"/>
        <w:rPr>
          <w:b/>
          <w:sz w:val="24"/>
          <w:szCs w:val="24"/>
        </w:rPr>
      </w:pPr>
      <w:r w:rsidRPr="003066FC">
        <w:rPr>
          <w:b/>
          <w:sz w:val="24"/>
          <w:szCs w:val="24"/>
        </w:rPr>
        <w:t xml:space="preserve"> We all prayed the Litany to Mary, Mother of Life prayer</w:t>
      </w:r>
      <w:r>
        <w:rPr>
          <w:b/>
          <w:sz w:val="24"/>
          <w:szCs w:val="24"/>
        </w:rPr>
        <w:t>.</w:t>
      </w:r>
    </w:p>
    <w:p w:rsidR="00EC3614" w:rsidRPr="003066FC" w:rsidRDefault="00EC3614" w:rsidP="00EC3614">
      <w:pPr>
        <w:pStyle w:val="NoSpacing"/>
        <w:numPr>
          <w:ilvl w:val="0"/>
          <w:numId w:val="2"/>
        </w:numPr>
        <w:jc w:val="both"/>
        <w:rPr>
          <w:b/>
          <w:sz w:val="24"/>
          <w:szCs w:val="24"/>
        </w:rPr>
      </w:pPr>
      <w:r w:rsidRPr="003066FC">
        <w:rPr>
          <w:b/>
          <w:sz w:val="24"/>
          <w:szCs w:val="24"/>
        </w:rPr>
        <w:t xml:space="preserve">We </w:t>
      </w:r>
      <w:r>
        <w:rPr>
          <w:b/>
          <w:sz w:val="24"/>
          <w:szCs w:val="24"/>
        </w:rPr>
        <w:t>continued and read Article 9 of Our Rule on</w:t>
      </w:r>
      <w:r w:rsidRPr="003066FC">
        <w:rPr>
          <w:b/>
          <w:sz w:val="24"/>
          <w:szCs w:val="24"/>
        </w:rPr>
        <w:t xml:space="preserve"> Mary</w:t>
      </w:r>
      <w:r>
        <w:rPr>
          <w:b/>
          <w:sz w:val="24"/>
          <w:szCs w:val="24"/>
        </w:rPr>
        <w:t xml:space="preserve"> the </w:t>
      </w:r>
      <w:proofErr w:type="spellStart"/>
      <w:r w:rsidRPr="003066FC">
        <w:rPr>
          <w:b/>
          <w:sz w:val="24"/>
          <w:szCs w:val="24"/>
        </w:rPr>
        <w:t>Protectress</w:t>
      </w:r>
      <w:proofErr w:type="spellEnd"/>
      <w:r w:rsidRPr="003066FC">
        <w:rPr>
          <w:b/>
          <w:sz w:val="24"/>
          <w:szCs w:val="24"/>
        </w:rPr>
        <w:t xml:space="preserve"> of the Order and discussed the following questions:</w:t>
      </w:r>
    </w:p>
    <w:p w:rsidR="00EC3614" w:rsidRPr="003066FC" w:rsidRDefault="00EC3614" w:rsidP="00EC3614">
      <w:pPr>
        <w:pStyle w:val="NoSpacing"/>
        <w:numPr>
          <w:ilvl w:val="0"/>
          <w:numId w:val="3"/>
        </w:numPr>
        <w:jc w:val="both"/>
        <w:rPr>
          <w:b/>
          <w:sz w:val="24"/>
          <w:szCs w:val="24"/>
        </w:rPr>
      </w:pPr>
      <w:r w:rsidRPr="003066FC">
        <w:rPr>
          <w:b/>
          <w:sz w:val="24"/>
          <w:szCs w:val="24"/>
        </w:rPr>
        <w:t xml:space="preserve"> What qualities of Mary are attractive to you?</w:t>
      </w:r>
    </w:p>
    <w:p w:rsidR="00EC3614" w:rsidRPr="003066FC" w:rsidRDefault="00EC3614" w:rsidP="00EC3614">
      <w:pPr>
        <w:pStyle w:val="NoSpacing"/>
        <w:numPr>
          <w:ilvl w:val="0"/>
          <w:numId w:val="3"/>
        </w:numPr>
        <w:jc w:val="both"/>
        <w:rPr>
          <w:b/>
          <w:sz w:val="24"/>
          <w:szCs w:val="24"/>
        </w:rPr>
      </w:pPr>
      <w:r w:rsidRPr="003066FC">
        <w:rPr>
          <w:b/>
          <w:sz w:val="24"/>
          <w:szCs w:val="24"/>
        </w:rPr>
        <w:t>What is Mary’s role in our lives &amp; in the life of the Church?</w:t>
      </w:r>
    </w:p>
    <w:p w:rsidR="00EC3614" w:rsidRPr="003066FC" w:rsidRDefault="00EC3614" w:rsidP="00EC3614">
      <w:pPr>
        <w:pStyle w:val="NoSpacing"/>
        <w:numPr>
          <w:ilvl w:val="0"/>
          <w:numId w:val="3"/>
        </w:numPr>
        <w:jc w:val="both"/>
        <w:rPr>
          <w:b/>
          <w:sz w:val="24"/>
          <w:szCs w:val="24"/>
        </w:rPr>
      </w:pPr>
      <w:r w:rsidRPr="003066FC">
        <w:rPr>
          <w:b/>
          <w:sz w:val="24"/>
          <w:szCs w:val="24"/>
        </w:rPr>
        <w:t>What is the goal of devotion to Mary?  How do you discern whether your devotion to Mary supports your Franciscan Life?</w:t>
      </w:r>
    </w:p>
    <w:p w:rsidR="00EC3614" w:rsidRPr="003066FC" w:rsidRDefault="00EC3614" w:rsidP="00EC3614">
      <w:pPr>
        <w:pStyle w:val="NoSpacing"/>
        <w:numPr>
          <w:ilvl w:val="0"/>
          <w:numId w:val="3"/>
        </w:numPr>
        <w:jc w:val="both"/>
        <w:rPr>
          <w:b/>
          <w:sz w:val="24"/>
          <w:szCs w:val="24"/>
        </w:rPr>
      </w:pPr>
      <w:r w:rsidRPr="003066FC">
        <w:rPr>
          <w:b/>
          <w:sz w:val="24"/>
          <w:szCs w:val="24"/>
        </w:rPr>
        <w:t>What example does Mary set for us as Secular Franciscans?</w:t>
      </w:r>
    </w:p>
    <w:p w:rsidR="00EC3614" w:rsidRDefault="00EC3614" w:rsidP="00EC3614">
      <w:pPr>
        <w:pStyle w:val="NoSpacing"/>
        <w:numPr>
          <w:ilvl w:val="0"/>
          <w:numId w:val="2"/>
        </w:numPr>
        <w:jc w:val="both"/>
        <w:rPr>
          <w:b/>
          <w:sz w:val="24"/>
          <w:szCs w:val="24"/>
        </w:rPr>
      </w:pPr>
      <w:r w:rsidRPr="003066FC">
        <w:rPr>
          <w:b/>
          <w:sz w:val="24"/>
          <w:szCs w:val="24"/>
        </w:rPr>
        <w:t xml:space="preserve"> We continued with discussion on Mary</w:t>
      </w:r>
      <w:r>
        <w:rPr>
          <w:b/>
          <w:sz w:val="24"/>
          <w:szCs w:val="24"/>
        </w:rPr>
        <w:t>, Mother of Jesus.</w:t>
      </w:r>
      <w:r w:rsidRPr="003066FC">
        <w:rPr>
          <w:b/>
          <w:sz w:val="24"/>
          <w:szCs w:val="24"/>
        </w:rPr>
        <w:t xml:space="preserve"> (SFO Constitutions: Article 16. 1,.2)</w:t>
      </w:r>
    </w:p>
    <w:p w:rsidR="00EC3614" w:rsidRDefault="00EC3614" w:rsidP="00EC3614">
      <w:pPr>
        <w:pStyle w:val="NoSpacing"/>
        <w:jc w:val="both"/>
        <w:rPr>
          <w:b/>
          <w:sz w:val="24"/>
          <w:szCs w:val="24"/>
        </w:rPr>
      </w:pPr>
      <w:r>
        <w:rPr>
          <w:b/>
          <w:sz w:val="24"/>
          <w:szCs w:val="24"/>
        </w:rPr>
        <w:t xml:space="preserve">                  It reads:</w:t>
      </w:r>
    </w:p>
    <w:p w:rsidR="00EC3614" w:rsidRPr="003066FC" w:rsidRDefault="00EC3614" w:rsidP="00EC3614">
      <w:pPr>
        <w:pStyle w:val="NoSpacing"/>
        <w:jc w:val="both"/>
        <w:rPr>
          <w:b/>
          <w:sz w:val="24"/>
          <w:szCs w:val="24"/>
        </w:rPr>
      </w:pPr>
      <w:r>
        <w:rPr>
          <w:b/>
          <w:sz w:val="24"/>
          <w:szCs w:val="24"/>
        </w:rPr>
        <w:t xml:space="preserve"> Mary, Mother of Jesus, is the model of listening to the Word and of faithfulness to vocation; we. Like Francis, see all the gospel virtues realized in her (from Salutation of the Blessed Virgin Mary). ……….Secular Franciscans and their fraternities should seek to live the experience of Francis, who made the Virgin the guide of his activity”.  </w:t>
      </w:r>
    </w:p>
    <w:p w:rsidR="00EC3614" w:rsidRPr="003066FC" w:rsidRDefault="00EC3614" w:rsidP="00EC3614">
      <w:pPr>
        <w:pStyle w:val="NoSpacing"/>
        <w:numPr>
          <w:ilvl w:val="0"/>
          <w:numId w:val="2"/>
        </w:numPr>
        <w:jc w:val="both"/>
        <w:rPr>
          <w:b/>
          <w:sz w:val="24"/>
          <w:szCs w:val="24"/>
        </w:rPr>
      </w:pPr>
      <w:r w:rsidRPr="003066FC">
        <w:rPr>
          <w:b/>
          <w:sz w:val="24"/>
          <w:szCs w:val="24"/>
        </w:rPr>
        <w:t xml:space="preserve">We discussed page 192 from The Franciscan Journey book.  “The words of the SFO Rule do not speak of any particular devotion by which we show love for Mary.  Instead it says, quite simply: </w:t>
      </w:r>
      <w:r w:rsidRPr="003066FC">
        <w:rPr>
          <w:b/>
          <w:i/>
          <w:sz w:val="24"/>
          <w:szCs w:val="24"/>
        </w:rPr>
        <w:t xml:space="preserve">“The </w:t>
      </w:r>
      <w:r w:rsidRPr="003066FC">
        <w:rPr>
          <w:b/>
          <w:i/>
          <w:sz w:val="24"/>
          <w:szCs w:val="24"/>
        </w:rPr>
        <w:lastRenderedPageBreak/>
        <w:t>Secular Franciscans should express their ardent love for her by imitating her complete self-giving and by praying earnestly and confidently”</w:t>
      </w:r>
      <w:r w:rsidRPr="003066FC">
        <w:rPr>
          <w:b/>
          <w:sz w:val="24"/>
          <w:szCs w:val="24"/>
        </w:rPr>
        <w:t xml:space="preserve"> (SFO Rule #9).</w:t>
      </w:r>
    </w:p>
    <w:p w:rsidR="00EC3614" w:rsidRPr="003066FC" w:rsidRDefault="00EC3614" w:rsidP="00EC3614">
      <w:pPr>
        <w:pStyle w:val="NoSpacing"/>
        <w:jc w:val="both"/>
        <w:rPr>
          <w:b/>
          <w:sz w:val="24"/>
          <w:szCs w:val="24"/>
        </w:rPr>
      </w:pPr>
    </w:p>
    <w:p w:rsidR="00EC3614" w:rsidRPr="003066FC" w:rsidRDefault="00EC3614" w:rsidP="00EC3614">
      <w:pPr>
        <w:pStyle w:val="NoSpacing"/>
        <w:jc w:val="both"/>
        <w:rPr>
          <w:b/>
          <w:sz w:val="24"/>
          <w:szCs w:val="24"/>
        </w:rPr>
      </w:pPr>
      <w:r w:rsidRPr="003066FC">
        <w:rPr>
          <w:b/>
          <w:sz w:val="24"/>
          <w:szCs w:val="24"/>
        </w:rPr>
        <w:t xml:space="preserve">A beautiful discussion followed on how each member was creatively sharing during this quarantine time. When we make our profession or a complete self-giving, it requires that we embrace the journey of conversion.  We do what Mary did, “Whatever He (Christ) tells us to do”.  </w:t>
      </w:r>
    </w:p>
    <w:p w:rsidR="00EC3614" w:rsidRPr="003066FC" w:rsidRDefault="00EC3614" w:rsidP="00EC3614">
      <w:pPr>
        <w:pStyle w:val="NoSpacing"/>
        <w:jc w:val="both"/>
        <w:rPr>
          <w:b/>
          <w:sz w:val="24"/>
          <w:szCs w:val="24"/>
        </w:rPr>
      </w:pPr>
    </w:p>
    <w:p w:rsidR="00EC3614" w:rsidRDefault="00EC3614" w:rsidP="00EC3614">
      <w:pPr>
        <w:pStyle w:val="NoSpacing"/>
        <w:jc w:val="both"/>
        <w:rPr>
          <w:b/>
          <w:sz w:val="24"/>
          <w:szCs w:val="24"/>
        </w:rPr>
      </w:pPr>
      <w:r>
        <w:rPr>
          <w:b/>
          <w:sz w:val="24"/>
          <w:szCs w:val="24"/>
        </w:rPr>
        <w:t xml:space="preserve">Each of us then had to opportunity to ask for prayer for our personal intentions.  </w:t>
      </w:r>
    </w:p>
    <w:p w:rsidR="00EC3614" w:rsidRDefault="00EC3614" w:rsidP="00EC3614">
      <w:pPr>
        <w:pStyle w:val="NoSpacing"/>
        <w:jc w:val="both"/>
        <w:rPr>
          <w:b/>
          <w:sz w:val="24"/>
          <w:szCs w:val="24"/>
        </w:rPr>
      </w:pPr>
      <w:r>
        <w:rPr>
          <w:b/>
          <w:sz w:val="24"/>
          <w:szCs w:val="24"/>
        </w:rPr>
        <w:t xml:space="preserve">As we continue through this Easter season and approach Pentecost let us,  </w:t>
      </w:r>
    </w:p>
    <w:p w:rsidR="00EC3614" w:rsidRDefault="00EC3614" w:rsidP="00EC3614">
      <w:pPr>
        <w:pStyle w:val="NoSpacing"/>
        <w:jc w:val="both"/>
        <w:rPr>
          <w:b/>
          <w:sz w:val="24"/>
          <w:szCs w:val="24"/>
        </w:rPr>
      </w:pPr>
      <w:r>
        <w:rPr>
          <w:b/>
          <w:sz w:val="24"/>
          <w:szCs w:val="24"/>
        </w:rPr>
        <w:t xml:space="preserve"> “With her, like the disciples at Pentecost, they should welcome the Spirit to create a community of love”</w:t>
      </w:r>
      <w:r w:rsidR="00D234D5">
        <w:rPr>
          <w:b/>
          <w:sz w:val="24"/>
          <w:szCs w:val="24"/>
        </w:rPr>
        <w:t xml:space="preserve">.  </w:t>
      </w:r>
      <w:r>
        <w:rPr>
          <w:b/>
          <w:sz w:val="24"/>
          <w:szCs w:val="24"/>
        </w:rPr>
        <w:t>(GC Article 16)</w:t>
      </w:r>
    </w:p>
    <w:p w:rsidR="00EC3614" w:rsidRDefault="00EC3614" w:rsidP="00EC3614">
      <w:pPr>
        <w:pStyle w:val="NoSpacing"/>
        <w:jc w:val="both"/>
        <w:rPr>
          <w:b/>
          <w:sz w:val="24"/>
          <w:szCs w:val="24"/>
        </w:rPr>
      </w:pPr>
    </w:p>
    <w:p w:rsidR="00EC3614" w:rsidRPr="003066FC" w:rsidRDefault="00EC3614" w:rsidP="00EC3614">
      <w:pPr>
        <w:pStyle w:val="NoSpacing"/>
        <w:jc w:val="both"/>
        <w:rPr>
          <w:b/>
          <w:sz w:val="24"/>
          <w:szCs w:val="24"/>
        </w:rPr>
      </w:pPr>
      <w:proofErr w:type="gramStart"/>
      <w:r>
        <w:rPr>
          <w:b/>
          <w:sz w:val="24"/>
          <w:szCs w:val="24"/>
        </w:rPr>
        <w:t>We  closed</w:t>
      </w:r>
      <w:proofErr w:type="gramEnd"/>
      <w:r>
        <w:rPr>
          <w:b/>
          <w:sz w:val="24"/>
          <w:szCs w:val="24"/>
        </w:rPr>
        <w:t xml:space="preserve"> our virtual gathering  with the closing prayer, page 36 in The Ritual.</w:t>
      </w:r>
    </w:p>
    <w:p w:rsidR="00AF57DD" w:rsidRDefault="00AF57DD" w:rsidP="00AF57DD">
      <w:pPr>
        <w:pStyle w:val="NoSpacing"/>
        <w:jc w:val="both"/>
        <w:rPr>
          <w:b/>
          <w:i/>
          <w:sz w:val="28"/>
          <w:szCs w:val="28"/>
        </w:rPr>
      </w:pPr>
    </w:p>
    <w:p w:rsidR="00AF57DD" w:rsidRDefault="00AF57DD" w:rsidP="00AF57DD">
      <w:pPr>
        <w:pStyle w:val="NoSpacing"/>
        <w:jc w:val="both"/>
        <w:rPr>
          <w:b/>
          <w:i/>
          <w:sz w:val="28"/>
          <w:szCs w:val="28"/>
        </w:rPr>
      </w:pPr>
    </w:p>
    <w:p w:rsidR="00AF57DD" w:rsidRDefault="00EF61DD" w:rsidP="00EF61DD">
      <w:pPr>
        <w:jc w:val="center"/>
      </w:pPr>
      <w:r>
        <w:rPr>
          <w:noProof/>
        </w:rPr>
        <w:drawing>
          <wp:inline distT="0" distB="0" distL="0" distR="0">
            <wp:extent cx="2359152" cy="2194560"/>
            <wp:effectExtent l="19050" t="0" r="3048" b="0"/>
            <wp:docPr id="44" name="Picture 43" descr="Happy squir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squirrel.jpg"/>
                    <pic:cNvPicPr/>
                  </pic:nvPicPr>
                  <pic:blipFill>
                    <a:blip r:embed="rId9" cstate="print"/>
                    <a:stretch>
                      <a:fillRect/>
                    </a:stretch>
                  </pic:blipFill>
                  <pic:spPr>
                    <a:xfrm>
                      <a:off x="0" y="0"/>
                      <a:ext cx="2359152" cy="2194560"/>
                    </a:xfrm>
                    <a:prstGeom prst="rect">
                      <a:avLst/>
                    </a:prstGeom>
                  </pic:spPr>
                </pic:pic>
              </a:graphicData>
            </a:graphic>
          </wp:inline>
        </w:drawing>
      </w:r>
    </w:p>
    <w:p w:rsidR="00D234D5" w:rsidRDefault="00D234D5" w:rsidP="004529F0">
      <w:pPr>
        <w:pStyle w:val="NoSpacing"/>
        <w:jc w:val="center"/>
        <w:rPr>
          <w:b/>
          <w:sz w:val="32"/>
          <w:szCs w:val="32"/>
        </w:rPr>
      </w:pPr>
    </w:p>
    <w:p w:rsidR="00D234D5" w:rsidRPr="00752A26" w:rsidRDefault="00D234D5" w:rsidP="00D234D5">
      <w:pPr>
        <w:rPr>
          <w:rFonts w:ascii="Curlz MT" w:hAnsi="Curlz MT"/>
          <w:b/>
          <w:color w:val="660066"/>
          <w:sz w:val="36"/>
          <w:szCs w:val="36"/>
        </w:rPr>
      </w:pPr>
      <w:r w:rsidRPr="00752A26">
        <w:rPr>
          <w:rFonts w:ascii="Curlz MT" w:hAnsi="Curlz MT"/>
          <w:b/>
          <w:color w:val="660066"/>
          <w:sz w:val="36"/>
          <w:szCs w:val="36"/>
        </w:rPr>
        <w:t>Prayerful Ponderings…..</w:t>
      </w:r>
    </w:p>
    <w:p w:rsidR="00D234D5" w:rsidRPr="00752A26" w:rsidRDefault="00D234D5" w:rsidP="00D234D5">
      <w:pPr>
        <w:rPr>
          <w:rFonts w:ascii="Garamond" w:hAnsi="Garamond"/>
          <w:b/>
          <w:i/>
          <w:color w:val="660066"/>
          <w:sz w:val="28"/>
          <w:szCs w:val="28"/>
        </w:rPr>
      </w:pPr>
      <w:r w:rsidRPr="00752A26">
        <w:rPr>
          <w:rFonts w:ascii="Garamond" w:hAnsi="Garamond"/>
          <w:b/>
          <w:i/>
          <w:color w:val="660066"/>
          <w:sz w:val="28"/>
          <w:szCs w:val="28"/>
        </w:rPr>
        <w:t xml:space="preserve">I find it fascinating, having the peace of Christ, yet feeling sad at the same time.  A mystical dichotomy for sure!  Knowing we are going to become all God intends for us when we see Him face to face in Eternal Glory is mind boggling.  Life here can be so precious but absolute joy is to be with The Father.  I’ve been applying this knowing to making better choices in my own life; small &amp; big things, learning to choose rightly, understanding how to discern between good and best, </w:t>
      </w:r>
      <w:proofErr w:type="gramStart"/>
      <w:r w:rsidRPr="00752A26">
        <w:rPr>
          <w:rFonts w:ascii="Garamond" w:hAnsi="Garamond"/>
          <w:b/>
          <w:i/>
          <w:color w:val="660066"/>
          <w:sz w:val="28"/>
          <w:szCs w:val="28"/>
        </w:rPr>
        <w:t>sort</w:t>
      </w:r>
      <w:proofErr w:type="gramEnd"/>
      <w:r w:rsidRPr="00752A26">
        <w:rPr>
          <w:rFonts w:ascii="Garamond" w:hAnsi="Garamond"/>
          <w:b/>
          <w:i/>
          <w:color w:val="660066"/>
          <w:sz w:val="28"/>
          <w:szCs w:val="28"/>
        </w:rPr>
        <w:t xml:space="preserve"> of a delayed gratification.  Experiencing death, loss, grief so much lately changes one’s perspective, allows inner growth &amp; a desire and ability to let go of people and things</w:t>
      </w:r>
      <w:r w:rsidR="00752A26">
        <w:rPr>
          <w:rFonts w:ascii="Garamond" w:hAnsi="Garamond"/>
          <w:b/>
          <w:i/>
          <w:color w:val="660066"/>
          <w:sz w:val="28"/>
          <w:szCs w:val="28"/>
        </w:rPr>
        <w:t xml:space="preserve"> while</w:t>
      </w:r>
      <w:r w:rsidRPr="00752A26">
        <w:rPr>
          <w:rFonts w:ascii="Garamond" w:hAnsi="Garamond"/>
          <w:b/>
          <w:i/>
          <w:color w:val="660066"/>
          <w:sz w:val="28"/>
          <w:szCs w:val="28"/>
        </w:rPr>
        <w:t xml:space="preserve"> maintaining that peace that is beyond understanding.  </w:t>
      </w:r>
      <w:r w:rsidR="00752A26">
        <w:rPr>
          <w:rFonts w:ascii="Garamond" w:hAnsi="Garamond"/>
          <w:b/>
          <w:i/>
          <w:color w:val="660066"/>
          <w:sz w:val="28"/>
          <w:szCs w:val="28"/>
        </w:rPr>
        <w:t xml:space="preserve">It’s a “God Thing” for sure.  </w:t>
      </w:r>
      <w:r w:rsidRPr="00752A26">
        <w:rPr>
          <w:rFonts w:ascii="Garamond" w:hAnsi="Garamond"/>
          <w:b/>
          <w:i/>
          <w:color w:val="660066"/>
          <w:sz w:val="28"/>
          <w:szCs w:val="28"/>
        </w:rPr>
        <w:t xml:space="preserve">I pray for all </w:t>
      </w:r>
      <w:proofErr w:type="gramStart"/>
      <w:r w:rsidRPr="00752A26">
        <w:rPr>
          <w:rFonts w:ascii="Garamond" w:hAnsi="Garamond"/>
          <w:b/>
          <w:i/>
          <w:color w:val="660066"/>
          <w:sz w:val="28"/>
          <w:szCs w:val="28"/>
        </w:rPr>
        <w:t>to</w:t>
      </w:r>
      <w:proofErr w:type="gramEnd"/>
      <w:r w:rsidRPr="00752A26">
        <w:rPr>
          <w:rFonts w:ascii="Garamond" w:hAnsi="Garamond"/>
          <w:b/>
          <w:i/>
          <w:color w:val="660066"/>
          <w:sz w:val="28"/>
          <w:szCs w:val="28"/>
        </w:rPr>
        <w:t xml:space="preserve"> truly KNOW this peace.  It’s a life long journey, coming to know Christ &amp; embrace who we are in Him.  I love you!  Ike!</w:t>
      </w:r>
    </w:p>
    <w:p w:rsidR="00D234D5" w:rsidRDefault="00D234D5" w:rsidP="00D234D5">
      <w:pPr>
        <w:pStyle w:val="NoSpacing"/>
        <w:jc w:val="center"/>
        <w:rPr>
          <w:b/>
          <w:sz w:val="32"/>
          <w:szCs w:val="32"/>
        </w:rPr>
      </w:pPr>
      <w:r>
        <w:rPr>
          <w:b/>
          <w:noProof/>
          <w:sz w:val="32"/>
          <w:szCs w:val="32"/>
        </w:rPr>
        <w:drawing>
          <wp:inline distT="0" distB="0" distL="0" distR="0">
            <wp:extent cx="711200" cy="1280160"/>
            <wp:effectExtent l="19050" t="0" r="0" b="0"/>
            <wp:docPr id="9" name="Picture 8" descr="Crucifix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cifix 1.PNG"/>
                    <pic:cNvPicPr/>
                  </pic:nvPicPr>
                  <pic:blipFill>
                    <a:blip r:embed="rId10" cstate="print"/>
                    <a:stretch>
                      <a:fillRect/>
                    </a:stretch>
                  </pic:blipFill>
                  <pic:spPr>
                    <a:xfrm>
                      <a:off x="0" y="0"/>
                      <a:ext cx="711200" cy="1280160"/>
                    </a:xfrm>
                    <a:prstGeom prst="rect">
                      <a:avLst/>
                    </a:prstGeom>
                  </pic:spPr>
                </pic:pic>
              </a:graphicData>
            </a:graphic>
          </wp:inline>
        </w:drawing>
      </w:r>
    </w:p>
    <w:p w:rsidR="004529F0" w:rsidRDefault="004529F0" w:rsidP="004529F0">
      <w:pPr>
        <w:pStyle w:val="NoSpacing"/>
        <w:jc w:val="center"/>
        <w:rPr>
          <w:b/>
          <w:sz w:val="32"/>
          <w:szCs w:val="32"/>
        </w:rPr>
      </w:pPr>
      <w:r>
        <w:rPr>
          <w:noProof/>
        </w:rPr>
        <w:lastRenderedPageBreak/>
        <w:drawing>
          <wp:inline distT="0" distB="0" distL="0" distR="0">
            <wp:extent cx="1790700" cy="1095375"/>
            <wp:effectExtent l="0" t="0" r="0" b="0"/>
            <wp:docPr id="4" name="Picture 4" descr="Ordo Fratrum Mino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do Fratrum Minorum.png"/>
                    <pic:cNvPicPr>
                      <a:picLocks noChangeAspect="1" noChangeArrowheads="1"/>
                    </pic:cNvPicPr>
                  </pic:nvPicPr>
                  <pic:blipFill>
                    <a:blip r:embed="rId11" cstate="print"/>
                    <a:srcRect/>
                    <a:stretch>
                      <a:fillRect/>
                    </a:stretch>
                  </pic:blipFill>
                  <pic:spPr bwMode="auto">
                    <a:xfrm>
                      <a:off x="0" y="0"/>
                      <a:ext cx="1790700" cy="1095375"/>
                    </a:xfrm>
                    <a:prstGeom prst="rect">
                      <a:avLst/>
                    </a:prstGeom>
                    <a:noFill/>
                    <a:ln w="9525">
                      <a:noFill/>
                      <a:miter lim="800000"/>
                      <a:headEnd/>
                      <a:tailEnd/>
                    </a:ln>
                  </pic:spPr>
                </pic:pic>
              </a:graphicData>
            </a:graphic>
          </wp:inline>
        </w:drawing>
      </w:r>
    </w:p>
    <w:p w:rsidR="00367DEF" w:rsidRDefault="00367DEF" w:rsidP="00EC3614">
      <w:pPr>
        <w:pStyle w:val="NoSpacing"/>
        <w:jc w:val="center"/>
        <w:rPr>
          <w:b/>
          <w:bCs/>
          <w:sz w:val="28"/>
          <w:szCs w:val="28"/>
        </w:rPr>
      </w:pPr>
    </w:p>
    <w:p w:rsidR="00EC3614" w:rsidRPr="00367DEF" w:rsidRDefault="00EC3614" w:rsidP="00EC3614">
      <w:pPr>
        <w:pStyle w:val="NoSpacing"/>
        <w:jc w:val="center"/>
        <w:rPr>
          <w:b/>
          <w:bCs/>
          <w:sz w:val="28"/>
          <w:szCs w:val="28"/>
        </w:rPr>
      </w:pPr>
      <w:r w:rsidRPr="00367DEF">
        <w:rPr>
          <w:b/>
          <w:bCs/>
          <w:sz w:val="28"/>
          <w:szCs w:val="28"/>
        </w:rPr>
        <w:t>Greetings Sisters and Brothers</w:t>
      </w:r>
    </w:p>
    <w:p w:rsidR="00EC3614" w:rsidRDefault="00EC3614" w:rsidP="00EC3614">
      <w:pPr>
        <w:pStyle w:val="NoSpacing"/>
        <w:jc w:val="center"/>
        <w:rPr>
          <w:bCs/>
          <w:sz w:val="28"/>
          <w:szCs w:val="28"/>
        </w:rPr>
      </w:pPr>
    </w:p>
    <w:p w:rsidR="00EC3614" w:rsidRPr="00367DEF" w:rsidRDefault="00EC3614" w:rsidP="00367DEF">
      <w:pPr>
        <w:pStyle w:val="NoSpacing"/>
        <w:jc w:val="both"/>
        <w:rPr>
          <w:bCs/>
          <w:sz w:val="24"/>
          <w:szCs w:val="24"/>
        </w:rPr>
      </w:pPr>
      <w:r w:rsidRPr="00367DEF">
        <w:rPr>
          <w:bCs/>
          <w:sz w:val="24"/>
          <w:szCs w:val="24"/>
        </w:rPr>
        <w:t>As I reflect on these times, and again thinking about the Broken Shards in my own life; I do truly see how, by the grace of God all things come together in Gods time.   We know that God makes all things new, and by our Baptisms we are called and freed.</w:t>
      </w:r>
      <w:r w:rsidR="00752A26" w:rsidRPr="00367DEF">
        <w:rPr>
          <w:bCs/>
          <w:sz w:val="24"/>
          <w:szCs w:val="24"/>
        </w:rPr>
        <w:t xml:space="preserve"> </w:t>
      </w:r>
      <w:r w:rsidRPr="00367DEF">
        <w:rPr>
          <w:bCs/>
          <w:sz w:val="24"/>
          <w:szCs w:val="24"/>
        </w:rPr>
        <w:t>So many things that have been taken for granted are now seen in new ways. Many writ</w:t>
      </w:r>
      <w:r w:rsidR="00752A26" w:rsidRPr="00367DEF">
        <w:rPr>
          <w:bCs/>
          <w:sz w:val="24"/>
          <w:szCs w:val="24"/>
        </w:rPr>
        <w:t>ers have commented on this past S</w:t>
      </w:r>
      <w:r w:rsidRPr="00367DEF">
        <w:rPr>
          <w:bCs/>
          <w:sz w:val="24"/>
          <w:szCs w:val="24"/>
        </w:rPr>
        <w:t>unday</w:t>
      </w:r>
      <w:r w:rsidR="00752A26" w:rsidRPr="00367DEF">
        <w:rPr>
          <w:bCs/>
          <w:sz w:val="24"/>
          <w:szCs w:val="24"/>
        </w:rPr>
        <w:t>’</w:t>
      </w:r>
      <w:r w:rsidRPr="00367DEF">
        <w:rPr>
          <w:bCs/>
          <w:sz w:val="24"/>
          <w:szCs w:val="24"/>
        </w:rPr>
        <w:t>s reading of why the apostles were looking up to the sky…..Christ is here!</w:t>
      </w:r>
    </w:p>
    <w:p w:rsidR="00EC3614" w:rsidRPr="00367DEF" w:rsidRDefault="00EC3614" w:rsidP="00367DEF">
      <w:pPr>
        <w:pStyle w:val="NoSpacing"/>
        <w:jc w:val="both"/>
        <w:rPr>
          <w:bCs/>
          <w:sz w:val="24"/>
          <w:szCs w:val="24"/>
        </w:rPr>
      </w:pPr>
      <w:r w:rsidRPr="00367DEF">
        <w:rPr>
          <w:bCs/>
          <w:sz w:val="24"/>
          <w:szCs w:val="24"/>
        </w:rPr>
        <w:t xml:space="preserve">This past Sunday was a beautiful day in our parish, and I am sure others parishes have also been celebrating and receiving those into the Church who have been waiting since the stay at home orders wiped out the Easter Vigil. </w:t>
      </w:r>
    </w:p>
    <w:p w:rsidR="00EC3614" w:rsidRPr="00367DEF" w:rsidRDefault="00EC3614" w:rsidP="00367DEF">
      <w:pPr>
        <w:pStyle w:val="NoSpacing"/>
        <w:jc w:val="both"/>
        <w:rPr>
          <w:bCs/>
          <w:sz w:val="24"/>
          <w:szCs w:val="24"/>
        </w:rPr>
      </w:pPr>
      <w:r w:rsidRPr="00367DEF">
        <w:rPr>
          <w:bCs/>
          <w:sz w:val="24"/>
          <w:szCs w:val="24"/>
        </w:rPr>
        <w:t>We know how we felt when we had to go two months without receiving the Holy Eucharistic…..the joy that was reflected  on these people finally staying through the whole Mass and getting to receive the Blessed Sacrament was incredible! Thank You</w:t>
      </w:r>
      <w:r w:rsidR="00752A26" w:rsidRPr="00367DEF">
        <w:rPr>
          <w:bCs/>
          <w:sz w:val="24"/>
          <w:szCs w:val="24"/>
        </w:rPr>
        <w:t xml:space="preserve">, </w:t>
      </w:r>
      <w:r w:rsidRPr="00367DEF">
        <w:rPr>
          <w:bCs/>
          <w:sz w:val="24"/>
          <w:szCs w:val="24"/>
        </w:rPr>
        <w:t>Jesus.</w:t>
      </w:r>
    </w:p>
    <w:p w:rsidR="00EC3614" w:rsidRPr="00367DEF" w:rsidRDefault="00EC3614" w:rsidP="00367DEF">
      <w:pPr>
        <w:pStyle w:val="NoSpacing"/>
        <w:jc w:val="both"/>
        <w:rPr>
          <w:bCs/>
          <w:sz w:val="24"/>
          <w:szCs w:val="24"/>
        </w:rPr>
      </w:pPr>
    </w:p>
    <w:p w:rsidR="00EC3614" w:rsidRPr="00367DEF" w:rsidRDefault="00EC3614" w:rsidP="00367DEF">
      <w:pPr>
        <w:pStyle w:val="NoSpacing"/>
        <w:jc w:val="both"/>
        <w:rPr>
          <w:bCs/>
          <w:sz w:val="24"/>
          <w:szCs w:val="24"/>
        </w:rPr>
      </w:pPr>
      <w:r w:rsidRPr="00367DEF">
        <w:rPr>
          <w:bCs/>
          <w:sz w:val="24"/>
          <w:szCs w:val="24"/>
        </w:rPr>
        <w:t>Our virtual gatherings on Zoom have allowed us</w:t>
      </w:r>
      <w:r w:rsidR="00752A26" w:rsidRPr="00367DEF">
        <w:rPr>
          <w:bCs/>
          <w:sz w:val="24"/>
          <w:szCs w:val="24"/>
        </w:rPr>
        <w:t>,</w:t>
      </w:r>
      <w:r w:rsidRPr="00367DEF">
        <w:rPr>
          <w:bCs/>
          <w:sz w:val="24"/>
          <w:szCs w:val="24"/>
        </w:rPr>
        <w:t xml:space="preserve"> for the most part</w:t>
      </w:r>
      <w:r w:rsidR="00752A26" w:rsidRPr="00367DEF">
        <w:rPr>
          <w:bCs/>
          <w:sz w:val="24"/>
          <w:szCs w:val="24"/>
        </w:rPr>
        <w:t>,</w:t>
      </w:r>
      <w:r w:rsidRPr="00367DEF">
        <w:rPr>
          <w:bCs/>
          <w:sz w:val="24"/>
          <w:szCs w:val="24"/>
        </w:rPr>
        <w:t xml:space="preserve"> to come together. It is nothing I would have ever imagined, but good has come from it. Since we started I have experienced a 2 day Zoom conference with the National Fraternity and Regional JPIC Animators which went smooth</w:t>
      </w:r>
      <w:r w:rsidR="00367DEF" w:rsidRPr="00367DEF">
        <w:rPr>
          <w:bCs/>
          <w:sz w:val="24"/>
          <w:szCs w:val="24"/>
        </w:rPr>
        <w:t xml:space="preserve">ly; </w:t>
      </w:r>
      <w:r w:rsidRPr="00367DEF">
        <w:rPr>
          <w:bCs/>
          <w:sz w:val="24"/>
          <w:szCs w:val="24"/>
        </w:rPr>
        <w:t>a teleconference with my Dr. which caused me to chuckle as she was unaware she was being seen and heard telling the nurse how it makes her look like she has a double chin, and an ARD/IEP meeting with a school district trying to resolve several areas of concern.</w:t>
      </w:r>
    </w:p>
    <w:p w:rsidR="00EC3614" w:rsidRPr="00367DEF" w:rsidRDefault="00EC3614" w:rsidP="00367DEF">
      <w:pPr>
        <w:pStyle w:val="NoSpacing"/>
        <w:jc w:val="both"/>
        <w:rPr>
          <w:bCs/>
          <w:sz w:val="24"/>
          <w:szCs w:val="24"/>
        </w:rPr>
      </w:pPr>
    </w:p>
    <w:p w:rsidR="00EC3614" w:rsidRPr="00367DEF" w:rsidRDefault="00EC3614" w:rsidP="00367DEF">
      <w:pPr>
        <w:pStyle w:val="NoSpacing"/>
        <w:jc w:val="both"/>
        <w:rPr>
          <w:bCs/>
          <w:sz w:val="24"/>
          <w:szCs w:val="24"/>
        </w:rPr>
      </w:pPr>
      <w:r w:rsidRPr="00367DEF">
        <w:rPr>
          <w:bCs/>
          <w:sz w:val="24"/>
          <w:szCs w:val="24"/>
        </w:rPr>
        <w:t>We have learned that the full gatherings are difficult yet the smaller form</w:t>
      </w:r>
      <w:r w:rsidR="00367DEF">
        <w:rPr>
          <w:bCs/>
          <w:sz w:val="24"/>
          <w:szCs w:val="24"/>
        </w:rPr>
        <w:t xml:space="preserve">ation groups seem to work well. </w:t>
      </w:r>
      <w:r w:rsidRPr="00367DEF">
        <w:rPr>
          <w:bCs/>
          <w:sz w:val="24"/>
          <w:szCs w:val="24"/>
        </w:rPr>
        <w:t xml:space="preserve">This has opened up another way for us to stay in contact during the month (especially if </w:t>
      </w:r>
      <w:proofErr w:type="spellStart"/>
      <w:r w:rsidRPr="00367DEF">
        <w:rPr>
          <w:bCs/>
          <w:sz w:val="24"/>
          <w:szCs w:val="24"/>
        </w:rPr>
        <w:t>Myti</w:t>
      </w:r>
      <w:r w:rsidR="00367DEF" w:rsidRPr="00367DEF">
        <w:rPr>
          <w:bCs/>
          <w:sz w:val="24"/>
          <w:szCs w:val="24"/>
        </w:rPr>
        <w:t>b</w:t>
      </w:r>
      <w:r w:rsidRPr="00367DEF">
        <w:rPr>
          <w:bCs/>
          <w:sz w:val="24"/>
          <w:szCs w:val="24"/>
        </w:rPr>
        <w:t>urger</w:t>
      </w:r>
      <w:proofErr w:type="spellEnd"/>
      <w:r w:rsidRPr="00367DEF">
        <w:rPr>
          <w:bCs/>
          <w:sz w:val="24"/>
          <w:szCs w:val="24"/>
        </w:rPr>
        <w:t xml:space="preserve"> is not in your neighborhood)!</w:t>
      </w:r>
    </w:p>
    <w:p w:rsidR="00EC3614" w:rsidRPr="00367DEF" w:rsidRDefault="00EC3614" w:rsidP="00367DEF">
      <w:pPr>
        <w:pStyle w:val="NoSpacing"/>
        <w:jc w:val="both"/>
        <w:rPr>
          <w:b/>
          <w:sz w:val="24"/>
          <w:szCs w:val="24"/>
        </w:rPr>
      </w:pPr>
    </w:p>
    <w:p w:rsidR="00EC3614" w:rsidRPr="00367DEF" w:rsidRDefault="00EC3614" w:rsidP="00367DEF">
      <w:pPr>
        <w:pStyle w:val="NoSpacing"/>
        <w:jc w:val="both"/>
        <w:rPr>
          <w:bCs/>
          <w:sz w:val="24"/>
          <w:szCs w:val="24"/>
        </w:rPr>
      </w:pPr>
      <w:r w:rsidRPr="00367DEF">
        <w:rPr>
          <w:bCs/>
          <w:sz w:val="24"/>
          <w:szCs w:val="24"/>
        </w:rPr>
        <w:t>Our sisters Eileen and Phyllis will finally be able to celebrate their Permanent Profession. Please, if you feel safe come join us for this at the 8:15</w:t>
      </w:r>
      <w:r w:rsidR="00367DEF" w:rsidRPr="00367DEF">
        <w:rPr>
          <w:bCs/>
          <w:sz w:val="24"/>
          <w:szCs w:val="24"/>
        </w:rPr>
        <w:t xml:space="preserve"> a.m.</w:t>
      </w:r>
      <w:r w:rsidRPr="00367DEF">
        <w:rPr>
          <w:bCs/>
          <w:sz w:val="24"/>
          <w:szCs w:val="24"/>
        </w:rPr>
        <w:t xml:space="preserve"> Mass on our regular gathering day, June 6, 2020. More details to come!</w:t>
      </w:r>
    </w:p>
    <w:p w:rsidR="00EC3614" w:rsidRPr="00367DEF" w:rsidRDefault="00EC3614" w:rsidP="00367DEF">
      <w:pPr>
        <w:pStyle w:val="NoSpacing"/>
        <w:jc w:val="both"/>
        <w:rPr>
          <w:bCs/>
          <w:sz w:val="24"/>
          <w:szCs w:val="24"/>
        </w:rPr>
      </w:pPr>
    </w:p>
    <w:p w:rsidR="00EC3614" w:rsidRPr="00367DEF" w:rsidRDefault="00EC3614" w:rsidP="00367DEF">
      <w:pPr>
        <w:pStyle w:val="NoSpacing"/>
        <w:jc w:val="both"/>
        <w:rPr>
          <w:bCs/>
          <w:sz w:val="24"/>
          <w:szCs w:val="24"/>
        </w:rPr>
      </w:pPr>
      <w:r w:rsidRPr="00367DEF">
        <w:rPr>
          <w:bCs/>
          <w:sz w:val="24"/>
          <w:szCs w:val="24"/>
        </w:rPr>
        <w:t xml:space="preserve"> Precautions are being taken to insure everyone</w:t>
      </w:r>
      <w:r w:rsidR="00367DEF" w:rsidRPr="00367DEF">
        <w:rPr>
          <w:bCs/>
          <w:sz w:val="24"/>
          <w:szCs w:val="24"/>
        </w:rPr>
        <w:t>’</w:t>
      </w:r>
      <w:r w:rsidRPr="00367DEF">
        <w:rPr>
          <w:bCs/>
          <w:sz w:val="24"/>
          <w:szCs w:val="24"/>
        </w:rPr>
        <w:t>s safety. We will also transition back into our in person gatherings, but not in the Outback House as we want to be able to maintain appropriate distance.</w:t>
      </w:r>
      <w:r w:rsidR="00367DEF" w:rsidRPr="00367DEF">
        <w:rPr>
          <w:bCs/>
          <w:sz w:val="24"/>
          <w:szCs w:val="24"/>
        </w:rPr>
        <w:t xml:space="preserve"> </w:t>
      </w:r>
      <w:r w:rsidRPr="00367DEF">
        <w:rPr>
          <w:bCs/>
          <w:sz w:val="24"/>
          <w:szCs w:val="24"/>
        </w:rPr>
        <w:t xml:space="preserve">We will come together in the </w:t>
      </w:r>
      <w:proofErr w:type="spellStart"/>
      <w:r w:rsidRPr="00367DEF">
        <w:rPr>
          <w:bCs/>
          <w:sz w:val="24"/>
          <w:szCs w:val="24"/>
        </w:rPr>
        <w:t>Fr.Raye</w:t>
      </w:r>
      <w:proofErr w:type="spellEnd"/>
      <w:r w:rsidRPr="00367DEF">
        <w:rPr>
          <w:bCs/>
          <w:sz w:val="24"/>
          <w:szCs w:val="24"/>
        </w:rPr>
        <w:t xml:space="preserve"> Center, across the plaza on the eastside of the main sanctuary.</w:t>
      </w:r>
    </w:p>
    <w:p w:rsidR="004529F0" w:rsidRPr="00367DEF" w:rsidRDefault="00EC3614" w:rsidP="00367DEF">
      <w:pPr>
        <w:pStyle w:val="NoSpacing"/>
        <w:jc w:val="both"/>
        <w:rPr>
          <w:b/>
          <w:sz w:val="24"/>
          <w:szCs w:val="24"/>
        </w:rPr>
      </w:pPr>
      <w:r w:rsidRPr="00367DEF">
        <w:rPr>
          <w:bCs/>
          <w:sz w:val="24"/>
          <w:szCs w:val="24"/>
        </w:rPr>
        <w:t xml:space="preserve"> During our gathering we will have another celebration, the Rite of Admission into the Secular Franciscan Order for Carla, Clair, and Veronica!</w:t>
      </w:r>
    </w:p>
    <w:p w:rsidR="00367DEF" w:rsidRPr="00367DEF" w:rsidRDefault="00367DEF" w:rsidP="004529F0">
      <w:pPr>
        <w:pStyle w:val="NoSpacing"/>
        <w:jc w:val="both"/>
        <w:rPr>
          <w:sz w:val="24"/>
          <w:szCs w:val="24"/>
        </w:rPr>
      </w:pPr>
    </w:p>
    <w:p w:rsidR="004529F0" w:rsidRPr="00367DEF" w:rsidRDefault="004529F0" w:rsidP="004529F0">
      <w:pPr>
        <w:pStyle w:val="NoSpacing"/>
        <w:jc w:val="both"/>
        <w:rPr>
          <w:sz w:val="24"/>
          <w:szCs w:val="24"/>
        </w:rPr>
      </w:pPr>
      <w:r w:rsidRPr="00367DEF">
        <w:rPr>
          <w:sz w:val="24"/>
          <w:szCs w:val="24"/>
        </w:rPr>
        <w:t>Peace</w:t>
      </w:r>
    </w:p>
    <w:p w:rsidR="00367DEF" w:rsidRPr="00367DEF" w:rsidRDefault="004529F0" w:rsidP="00367DEF">
      <w:pPr>
        <w:pStyle w:val="NoSpacing"/>
        <w:jc w:val="both"/>
        <w:rPr>
          <w:sz w:val="24"/>
          <w:szCs w:val="24"/>
        </w:rPr>
      </w:pPr>
      <w:r w:rsidRPr="00367DEF">
        <w:rPr>
          <w:sz w:val="24"/>
          <w:szCs w:val="24"/>
        </w:rPr>
        <w:t>Michael</w:t>
      </w:r>
    </w:p>
    <w:p w:rsidR="004529F0" w:rsidRDefault="00367DEF" w:rsidP="00367DEF">
      <w:pPr>
        <w:pStyle w:val="NoSpacing"/>
        <w:jc w:val="both"/>
        <w:rPr>
          <w:rFonts w:ascii="Times New Roman" w:eastAsia="Times New Roman" w:hAnsi="Times New Roman" w:cs="Times New Roman"/>
          <w:color w:val="000000"/>
          <w:sz w:val="26"/>
          <w:szCs w:val="26"/>
        </w:rPr>
      </w:pPr>
      <w:r>
        <w:rPr>
          <w:sz w:val="28"/>
          <w:szCs w:val="28"/>
        </w:rPr>
        <w:t xml:space="preserve">  </w:t>
      </w:r>
      <w:r w:rsidR="004529F0" w:rsidRPr="003C4606">
        <w:rPr>
          <w:noProof/>
        </w:rPr>
        <w:drawing>
          <wp:inline distT="0" distB="0" distL="0" distR="0">
            <wp:extent cx="481584" cy="548640"/>
            <wp:effectExtent l="19050" t="19050" r="13716" b="3810"/>
            <wp:docPr id="1"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2" cstate="print"/>
                    <a:srcRect/>
                    <a:stretch>
                      <a:fillRect/>
                    </a:stretch>
                  </pic:blipFill>
                  <pic:spPr bwMode="auto">
                    <a:xfrm rot="21310194">
                      <a:off x="0" y="0"/>
                      <a:ext cx="481584" cy="548640"/>
                    </a:xfrm>
                    <a:prstGeom prst="rect">
                      <a:avLst/>
                    </a:prstGeom>
                    <a:noFill/>
                    <a:ln w="9525">
                      <a:noFill/>
                      <a:miter lim="800000"/>
                      <a:headEnd/>
                      <a:tailEnd/>
                    </a:ln>
                  </pic:spPr>
                </pic:pic>
              </a:graphicData>
            </a:graphic>
          </wp:inline>
        </w:drawing>
      </w:r>
    </w:p>
    <w:p w:rsidR="00752A26" w:rsidRDefault="00752A26" w:rsidP="003F4BB5">
      <w:pPr>
        <w:pStyle w:val="NoSpacing"/>
        <w:rPr>
          <w:rFonts w:ascii="Agency FB" w:hAnsi="Agency FB"/>
          <w:color w:val="003300"/>
          <w:sz w:val="36"/>
          <w:szCs w:val="36"/>
        </w:rPr>
      </w:pPr>
      <w:bookmarkStart w:id="0" w:name="_GoBack"/>
      <w:bookmarkEnd w:id="0"/>
    </w:p>
    <w:p w:rsidR="00752A26" w:rsidRDefault="00752A26" w:rsidP="003F4BB5">
      <w:pPr>
        <w:pStyle w:val="NoSpacing"/>
        <w:rPr>
          <w:rFonts w:ascii="Agency FB" w:hAnsi="Agency FB"/>
          <w:color w:val="003300"/>
          <w:sz w:val="36"/>
          <w:szCs w:val="36"/>
        </w:rPr>
      </w:pPr>
    </w:p>
    <w:p w:rsidR="00752A26" w:rsidRDefault="00752A26" w:rsidP="003F4BB5">
      <w:pPr>
        <w:pStyle w:val="NoSpacing"/>
        <w:rPr>
          <w:rFonts w:ascii="Agency FB" w:hAnsi="Agency FB"/>
          <w:color w:val="003300"/>
          <w:sz w:val="36"/>
          <w:szCs w:val="36"/>
        </w:rPr>
      </w:pPr>
    </w:p>
    <w:p w:rsidR="003F4BB5" w:rsidRPr="002C3E93" w:rsidRDefault="00AF57DD" w:rsidP="003F4BB5">
      <w:pPr>
        <w:pStyle w:val="NoSpacing"/>
        <w:rPr>
          <w:rFonts w:ascii="Agency FB" w:hAnsi="Agency FB"/>
          <w:color w:val="003300"/>
          <w:sz w:val="36"/>
          <w:szCs w:val="36"/>
        </w:rPr>
      </w:pPr>
      <w:r>
        <w:rPr>
          <w:rFonts w:ascii="Agency FB" w:hAnsi="Agency FB"/>
          <w:noProof/>
          <w:color w:val="003300"/>
          <w:sz w:val="36"/>
          <w:szCs w:val="36"/>
        </w:rPr>
        <w:lastRenderedPageBreak/>
        <w:drawing>
          <wp:inline distT="0" distB="0" distL="0" distR="0">
            <wp:extent cx="1123950" cy="1562100"/>
            <wp:effectExtent l="19050" t="0" r="0" b="0"/>
            <wp:docPr id="42" name="Picture 41" descr="St. Franc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Francis 1.jpg"/>
                    <pic:cNvPicPr/>
                  </pic:nvPicPr>
                  <pic:blipFill>
                    <a:blip r:embed="rId13" cstate="print"/>
                    <a:stretch>
                      <a:fillRect/>
                    </a:stretch>
                  </pic:blipFill>
                  <pic:spPr>
                    <a:xfrm>
                      <a:off x="0" y="0"/>
                      <a:ext cx="1123950" cy="1562100"/>
                    </a:xfrm>
                    <a:prstGeom prst="rect">
                      <a:avLst/>
                    </a:prstGeom>
                  </pic:spPr>
                </pic:pic>
              </a:graphicData>
            </a:graphic>
          </wp:inline>
        </w:drawing>
      </w:r>
      <w:r>
        <w:rPr>
          <w:rFonts w:ascii="Agency FB" w:hAnsi="Agency FB"/>
          <w:color w:val="003300"/>
          <w:sz w:val="36"/>
          <w:szCs w:val="36"/>
        </w:rPr>
        <w:t xml:space="preserve">    </w:t>
      </w:r>
      <w:r w:rsidR="003F4BB5" w:rsidRPr="002C3E93">
        <w:rPr>
          <w:rFonts w:ascii="Agency FB" w:hAnsi="Agency FB"/>
          <w:color w:val="003300"/>
          <w:sz w:val="36"/>
          <w:szCs w:val="36"/>
        </w:rPr>
        <w:t>Remain in prayer for:</w:t>
      </w:r>
    </w:p>
    <w:p w:rsidR="00F42F17" w:rsidRDefault="00F42F17" w:rsidP="003F4BB5">
      <w:pPr>
        <w:pStyle w:val="NoSpacing"/>
        <w:rPr>
          <w:rFonts w:ascii="Agency FB" w:hAnsi="Agency FB"/>
          <w:color w:val="003300"/>
          <w:sz w:val="36"/>
          <w:szCs w:val="36"/>
        </w:rPr>
      </w:pPr>
      <w:r>
        <w:rPr>
          <w:rFonts w:ascii="Agency FB" w:hAnsi="Agency FB"/>
          <w:color w:val="003300"/>
          <w:sz w:val="36"/>
          <w:szCs w:val="36"/>
        </w:rPr>
        <w:t>Healing prayers for Michael Freeman, OFS &amp; his diagnosis of prostate cancer</w:t>
      </w:r>
    </w:p>
    <w:p w:rsidR="003F4BB5" w:rsidRDefault="003F4BB5" w:rsidP="003F4BB5">
      <w:pPr>
        <w:pStyle w:val="NoSpacing"/>
        <w:rPr>
          <w:rFonts w:ascii="Agency FB" w:hAnsi="Agency FB"/>
          <w:color w:val="003300"/>
          <w:sz w:val="36"/>
          <w:szCs w:val="36"/>
        </w:rPr>
      </w:pPr>
      <w:r w:rsidRPr="002C3E93">
        <w:rPr>
          <w:rFonts w:ascii="Agency FB" w:hAnsi="Agency FB"/>
          <w:color w:val="003300"/>
          <w:sz w:val="36"/>
          <w:szCs w:val="36"/>
        </w:rPr>
        <w:t>Continued healing for Dexter, Phyllis Prince’s nephew &amp; Godson</w:t>
      </w:r>
    </w:p>
    <w:p w:rsidR="003F4BB5" w:rsidRDefault="003F4BB5" w:rsidP="003F4BB5">
      <w:pPr>
        <w:pStyle w:val="NoSpacing"/>
        <w:rPr>
          <w:rFonts w:ascii="Agency FB" w:hAnsi="Agency FB"/>
          <w:color w:val="003300"/>
          <w:sz w:val="36"/>
          <w:szCs w:val="36"/>
        </w:rPr>
      </w:pPr>
      <w:r>
        <w:rPr>
          <w:rFonts w:ascii="Agency FB" w:hAnsi="Agency FB"/>
          <w:color w:val="003300"/>
          <w:sz w:val="36"/>
          <w:szCs w:val="36"/>
        </w:rPr>
        <w:t>Prayers of healing for Alba Hernandez, OFS</w:t>
      </w:r>
    </w:p>
    <w:p w:rsidR="003F4BB5" w:rsidRDefault="003F4BB5" w:rsidP="003F4BB5">
      <w:pPr>
        <w:pStyle w:val="NoSpacing"/>
        <w:rPr>
          <w:rFonts w:ascii="Agency FB" w:hAnsi="Agency FB"/>
          <w:color w:val="003300"/>
          <w:sz w:val="36"/>
          <w:szCs w:val="36"/>
        </w:rPr>
      </w:pPr>
      <w:r>
        <w:rPr>
          <w:rFonts w:ascii="Agency FB" w:hAnsi="Agency FB"/>
          <w:color w:val="003300"/>
          <w:sz w:val="36"/>
          <w:szCs w:val="36"/>
        </w:rPr>
        <w:t xml:space="preserve">Prayers </w:t>
      </w:r>
      <w:r w:rsidR="00F42F17">
        <w:rPr>
          <w:rFonts w:ascii="Agency FB" w:hAnsi="Agency FB"/>
          <w:color w:val="003300"/>
          <w:sz w:val="36"/>
          <w:szCs w:val="36"/>
        </w:rPr>
        <w:t xml:space="preserve">for the repose of </w:t>
      </w:r>
      <w:r>
        <w:rPr>
          <w:rFonts w:ascii="Agency FB" w:hAnsi="Agency FB"/>
          <w:color w:val="003300"/>
          <w:sz w:val="36"/>
          <w:szCs w:val="36"/>
        </w:rPr>
        <w:t>Sandra Flake</w:t>
      </w:r>
      <w:r w:rsidR="00F42F17">
        <w:rPr>
          <w:rFonts w:ascii="Agency FB" w:hAnsi="Agency FB"/>
          <w:color w:val="003300"/>
          <w:sz w:val="36"/>
          <w:szCs w:val="36"/>
        </w:rPr>
        <w:t xml:space="preserve">, </w:t>
      </w:r>
      <w:r>
        <w:rPr>
          <w:rFonts w:ascii="Agency FB" w:hAnsi="Agency FB"/>
          <w:color w:val="003300"/>
          <w:sz w:val="36"/>
          <w:szCs w:val="36"/>
        </w:rPr>
        <w:t xml:space="preserve">Joan </w:t>
      </w:r>
      <w:proofErr w:type="spellStart"/>
      <w:r>
        <w:rPr>
          <w:rFonts w:ascii="Agency FB" w:hAnsi="Agency FB"/>
          <w:color w:val="003300"/>
          <w:sz w:val="36"/>
          <w:szCs w:val="36"/>
        </w:rPr>
        <w:t>Horr’s</w:t>
      </w:r>
      <w:proofErr w:type="spellEnd"/>
      <w:r>
        <w:rPr>
          <w:rFonts w:ascii="Agency FB" w:hAnsi="Agency FB"/>
          <w:color w:val="003300"/>
          <w:sz w:val="36"/>
          <w:szCs w:val="36"/>
        </w:rPr>
        <w:t xml:space="preserve"> sister</w:t>
      </w:r>
      <w:r w:rsidR="00F42F17">
        <w:rPr>
          <w:rFonts w:ascii="Agency FB" w:hAnsi="Agency FB"/>
          <w:color w:val="003300"/>
          <w:sz w:val="36"/>
          <w:szCs w:val="36"/>
        </w:rPr>
        <w:t xml:space="preserve"> who was taken by Sister Death</w:t>
      </w:r>
    </w:p>
    <w:p w:rsidR="003F4BB5" w:rsidRDefault="003F4BB5" w:rsidP="003F4BB5">
      <w:pPr>
        <w:pStyle w:val="NoSpacing"/>
        <w:rPr>
          <w:rFonts w:ascii="Agency FB" w:hAnsi="Agency FB"/>
          <w:color w:val="003300"/>
          <w:sz w:val="36"/>
          <w:szCs w:val="36"/>
        </w:rPr>
      </w:pPr>
      <w:r>
        <w:rPr>
          <w:rFonts w:ascii="Agency FB" w:hAnsi="Agency FB"/>
          <w:color w:val="003300"/>
          <w:sz w:val="36"/>
          <w:szCs w:val="36"/>
        </w:rPr>
        <w:t>Prayers of healing for Fr. Joseph, OFM (recovering from COVID-19 in Louisiana)</w:t>
      </w:r>
    </w:p>
    <w:p w:rsidR="00D726A2" w:rsidRDefault="00D726A2" w:rsidP="00F42F17">
      <w:pPr>
        <w:pStyle w:val="NoSpacing"/>
        <w:rPr>
          <w:rFonts w:ascii="Agency FB" w:hAnsi="Agency FB"/>
          <w:color w:val="003300"/>
          <w:sz w:val="36"/>
          <w:szCs w:val="36"/>
        </w:rPr>
      </w:pPr>
      <w:r>
        <w:rPr>
          <w:rFonts w:ascii="Agency FB" w:hAnsi="Agency FB"/>
          <w:color w:val="003300"/>
          <w:sz w:val="36"/>
          <w:szCs w:val="36"/>
        </w:rPr>
        <w:t xml:space="preserve">Prayers of healing for Cindy </w:t>
      </w:r>
      <w:proofErr w:type="spellStart"/>
      <w:r>
        <w:rPr>
          <w:rFonts w:ascii="Agency FB" w:hAnsi="Agency FB"/>
          <w:color w:val="003300"/>
          <w:sz w:val="36"/>
          <w:szCs w:val="36"/>
        </w:rPr>
        <w:t>Borgerding’s</w:t>
      </w:r>
      <w:proofErr w:type="spellEnd"/>
      <w:r>
        <w:rPr>
          <w:rFonts w:ascii="Agency FB" w:hAnsi="Agency FB"/>
          <w:color w:val="003300"/>
          <w:sz w:val="36"/>
          <w:szCs w:val="36"/>
        </w:rPr>
        <w:t xml:space="preserve"> brother in law, Dave’s kidney transplant and </w:t>
      </w:r>
      <w:r w:rsidR="00F42F17">
        <w:rPr>
          <w:rFonts w:ascii="Agency FB" w:hAnsi="Agency FB"/>
          <w:color w:val="003300"/>
          <w:sz w:val="36"/>
          <w:szCs w:val="36"/>
        </w:rPr>
        <w:t xml:space="preserve">for </w:t>
      </w:r>
      <w:r>
        <w:rPr>
          <w:rFonts w:ascii="Agency FB" w:hAnsi="Agency FB"/>
          <w:color w:val="003300"/>
          <w:sz w:val="36"/>
          <w:szCs w:val="36"/>
        </w:rPr>
        <w:t>Dave’s brother who had a stroke.  He donated the kidney for Dave.</w:t>
      </w:r>
    </w:p>
    <w:p w:rsidR="00D726A2" w:rsidRDefault="00367DEF" w:rsidP="003F4BB5">
      <w:pPr>
        <w:pStyle w:val="NoSpacing"/>
        <w:rPr>
          <w:rFonts w:ascii="Agency FB" w:hAnsi="Agency FB"/>
          <w:color w:val="003300"/>
          <w:sz w:val="36"/>
          <w:szCs w:val="36"/>
        </w:rPr>
      </w:pPr>
      <w:r>
        <w:rPr>
          <w:rFonts w:ascii="Agency FB" w:hAnsi="Agency FB"/>
          <w:color w:val="003300"/>
          <w:sz w:val="36"/>
          <w:szCs w:val="36"/>
        </w:rPr>
        <w:t xml:space="preserve">Prayers of Thanksgiving for </w:t>
      </w:r>
      <w:r w:rsidR="00AF57DD">
        <w:rPr>
          <w:rFonts w:ascii="Agency FB" w:hAnsi="Agency FB"/>
          <w:color w:val="003300"/>
          <w:sz w:val="36"/>
          <w:szCs w:val="36"/>
        </w:rPr>
        <w:t>Ike’s niece, Natalie Johns who had brain surgery on 5-14-2020 for CSF leak</w:t>
      </w:r>
      <w:r>
        <w:rPr>
          <w:rFonts w:ascii="Agency FB" w:hAnsi="Agency FB"/>
          <w:color w:val="003300"/>
          <w:sz w:val="36"/>
          <w:szCs w:val="36"/>
        </w:rPr>
        <w:t>.  She is recovering nicely!</w:t>
      </w:r>
    </w:p>
    <w:p w:rsidR="00367DEF" w:rsidRDefault="00367DEF" w:rsidP="004529F0">
      <w:pPr>
        <w:jc w:val="center"/>
        <w:rPr>
          <w:b/>
          <w:i/>
          <w:sz w:val="28"/>
          <w:szCs w:val="28"/>
        </w:rPr>
      </w:pPr>
    </w:p>
    <w:p w:rsidR="004529F0" w:rsidRDefault="0040059A" w:rsidP="004529F0">
      <w:pPr>
        <w:jc w:val="center"/>
        <w:rPr>
          <w:b/>
          <w:i/>
          <w:sz w:val="28"/>
          <w:szCs w:val="28"/>
          <w:u w:val="single"/>
        </w:rPr>
      </w:pPr>
      <w:r w:rsidRPr="0040059A">
        <w:rPr>
          <w:b/>
          <w:i/>
          <w:sz w:val="28"/>
          <w:szCs w:val="28"/>
        </w:rPr>
        <w:pict>
          <v:shape id="_x0000_i1026" type="#_x0000_t136" style="width:186pt;height:24.75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font-size:28pt;v-text-kern:t" trim="t" fitpath="t" string="REMINDERS"/>
          </v:shape>
        </w:pict>
      </w:r>
    </w:p>
    <w:p w:rsidR="004529F0" w:rsidRDefault="004529F0" w:rsidP="004529F0">
      <w:pPr>
        <w:jc w:val="center"/>
        <w:rPr>
          <w:b/>
          <w:i/>
          <w:sz w:val="32"/>
          <w:szCs w:val="32"/>
          <w:u w:val="single"/>
        </w:rPr>
      </w:pPr>
      <w:r>
        <w:rPr>
          <w:b/>
          <w:i/>
          <w:sz w:val="32"/>
          <w:szCs w:val="32"/>
          <w:u w:val="single"/>
        </w:rPr>
        <w:t xml:space="preserve">Next Meeting:  </w:t>
      </w:r>
      <w:r w:rsidR="003F4BB5">
        <w:rPr>
          <w:b/>
          <w:i/>
          <w:sz w:val="32"/>
          <w:szCs w:val="32"/>
          <w:u w:val="single"/>
        </w:rPr>
        <w:t>June 6</w:t>
      </w:r>
      <w:r w:rsidR="003F4BB5" w:rsidRPr="003F4BB5">
        <w:rPr>
          <w:b/>
          <w:i/>
          <w:sz w:val="32"/>
          <w:szCs w:val="32"/>
          <w:u w:val="single"/>
          <w:vertAlign w:val="superscript"/>
        </w:rPr>
        <w:t>th</w:t>
      </w:r>
      <w:r w:rsidR="003F4BB5">
        <w:rPr>
          <w:b/>
          <w:i/>
          <w:sz w:val="32"/>
          <w:szCs w:val="32"/>
          <w:u w:val="single"/>
        </w:rPr>
        <w:t xml:space="preserve">, </w:t>
      </w:r>
      <w:r>
        <w:rPr>
          <w:b/>
          <w:i/>
          <w:sz w:val="32"/>
          <w:szCs w:val="32"/>
          <w:u w:val="single"/>
        </w:rPr>
        <w:t xml:space="preserve">2020  </w:t>
      </w:r>
    </w:p>
    <w:p w:rsidR="004529F0" w:rsidRDefault="004529F0" w:rsidP="004529F0">
      <w:pPr>
        <w:jc w:val="center"/>
        <w:rPr>
          <w:b/>
          <w:i/>
          <w:sz w:val="32"/>
          <w:szCs w:val="32"/>
          <w:u w:val="single"/>
        </w:rPr>
      </w:pPr>
      <w:r>
        <w:rPr>
          <w:b/>
          <w:i/>
          <w:sz w:val="32"/>
          <w:szCs w:val="32"/>
          <w:u w:val="single"/>
        </w:rPr>
        <w:t>TIME:  10:00 a.m.</w:t>
      </w:r>
    </w:p>
    <w:p w:rsidR="003F4BB5" w:rsidRDefault="003F4BB5" w:rsidP="004529F0">
      <w:pPr>
        <w:jc w:val="center"/>
        <w:rPr>
          <w:b/>
          <w:i/>
          <w:sz w:val="32"/>
          <w:szCs w:val="32"/>
          <w:u w:val="single"/>
        </w:rPr>
      </w:pPr>
      <w:r>
        <w:rPr>
          <w:b/>
          <w:i/>
          <w:sz w:val="32"/>
          <w:szCs w:val="32"/>
          <w:u w:val="single"/>
        </w:rPr>
        <w:t xml:space="preserve">In the St. Jerome Fr. </w:t>
      </w:r>
      <w:proofErr w:type="spellStart"/>
      <w:r>
        <w:rPr>
          <w:b/>
          <w:i/>
          <w:sz w:val="32"/>
          <w:szCs w:val="32"/>
          <w:u w:val="single"/>
        </w:rPr>
        <w:t>Raye</w:t>
      </w:r>
      <w:proofErr w:type="spellEnd"/>
      <w:r>
        <w:rPr>
          <w:b/>
          <w:i/>
          <w:sz w:val="32"/>
          <w:szCs w:val="32"/>
          <w:u w:val="single"/>
        </w:rPr>
        <w:t xml:space="preserve"> Center</w:t>
      </w:r>
    </w:p>
    <w:p w:rsidR="004529F0" w:rsidRDefault="00D726A2" w:rsidP="004529F0">
      <w:pPr>
        <w:pStyle w:val="NoSpacing"/>
        <w:jc w:val="center"/>
        <w:rPr>
          <w:b/>
          <w:sz w:val="32"/>
          <w:szCs w:val="32"/>
        </w:rPr>
      </w:pPr>
      <w:r>
        <w:rPr>
          <w:b/>
          <w:sz w:val="32"/>
          <w:szCs w:val="32"/>
        </w:rPr>
        <w:t xml:space="preserve">MASS with </w:t>
      </w:r>
      <w:proofErr w:type="gramStart"/>
      <w:r w:rsidR="004529F0">
        <w:rPr>
          <w:b/>
          <w:sz w:val="32"/>
          <w:szCs w:val="32"/>
        </w:rPr>
        <w:t>The</w:t>
      </w:r>
      <w:proofErr w:type="gramEnd"/>
      <w:r w:rsidR="004529F0">
        <w:rPr>
          <w:b/>
          <w:sz w:val="32"/>
          <w:szCs w:val="32"/>
        </w:rPr>
        <w:t xml:space="preserve"> Rite of Profession of Phyllis Prince &amp; Eileen Ike Colleton into the Secular Franciscan Order is now set for </w:t>
      </w:r>
    </w:p>
    <w:p w:rsidR="004529F0" w:rsidRDefault="004529F0" w:rsidP="004529F0">
      <w:pPr>
        <w:pStyle w:val="NoSpacing"/>
        <w:jc w:val="center"/>
        <w:rPr>
          <w:b/>
          <w:sz w:val="32"/>
          <w:szCs w:val="32"/>
        </w:rPr>
      </w:pPr>
      <w:r>
        <w:rPr>
          <w:b/>
          <w:sz w:val="32"/>
          <w:szCs w:val="32"/>
        </w:rPr>
        <w:t>June 6</w:t>
      </w:r>
      <w:r w:rsidRPr="00B119BA">
        <w:rPr>
          <w:b/>
          <w:sz w:val="32"/>
          <w:szCs w:val="32"/>
          <w:vertAlign w:val="superscript"/>
        </w:rPr>
        <w:t>th</w:t>
      </w:r>
      <w:r>
        <w:rPr>
          <w:b/>
          <w:sz w:val="32"/>
          <w:szCs w:val="32"/>
        </w:rPr>
        <w:t xml:space="preserve">, 2020 to be held at the 8:15 a.m. Mass </w:t>
      </w:r>
    </w:p>
    <w:p w:rsidR="004529F0" w:rsidRDefault="004529F0" w:rsidP="004529F0">
      <w:pPr>
        <w:pStyle w:val="NoSpacing"/>
        <w:jc w:val="center"/>
        <w:rPr>
          <w:b/>
          <w:sz w:val="32"/>
          <w:szCs w:val="32"/>
        </w:rPr>
      </w:pPr>
      <w:r>
        <w:rPr>
          <w:b/>
          <w:sz w:val="32"/>
          <w:szCs w:val="32"/>
        </w:rPr>
        <w:t xml:space="preserve">St. Jerome Catholic Church </w:t>
      </w:r>
      <w:r w:rsidR="003F4BB5">
        <w:rPr>
          <w:b/>
          <w:sz w:val="32"/>
          <w:szCs w:val="32"/>
        </w:rPr>
        <w:t>Main Sanctuary</w:t>
      </w:r>
    </w:p>
    <w:p w:rsidR="004529F0" w:rsidRDefault="004529F0" w:rsidP="004529F0">
      <w:pPr>
        <w:pStyle w:val="NoSpacing"/>
        <w:jc w:val="center"/>
        <w:rPr>
          <w:b/>
          <w:sz w:val="32"/>
          <w:szCs w:val="32"/>
        </w:rPr>
      </w:pPr>
      <w:r>
        <w:rPr>
          <w:b/>
          <w:sz w:val="32"/>
          <w:szCs w:val="32"/>
        </w:rPr>
        <w:t>When we come together we will also be celebrating the Rite of Admission into the Secular Franciscan Order for Carla and Clare!</w:t>
      </w:r>
    </w:p>
    <w:p w:rsidR="003F4BB5" w:rsidRDefault="003F4BB5" w:rsidP="004529F0">
      <w:pPr>
        <w:pStyle w:val="NoSpacing"/>
        <w:jc w:val="center"/>
        <w:rPr>
          <w:b/>
          <w:sz w:val="32"/>
          <w:szCs w:val="32"/>
        </w:rPr>
      </w:pPr>
    </w:p>
    <w:p w:rsidR="003F4BB5" w:rsidRDefault="00D726A2" w:rsidP="004529F0">
      <w:pPr>
        <w:pStyle w:val="NoSpacing"/>
        <w:jc w:val="center"/>
        <w:rPr>
          <w:b/>
          <w:sz w:val="32"/>
          <w:szCs w:val="32"/>
        </w:rPr>
      </w:pPr>
      <w:r>
        <w:rPr>
          <w:b/>
          <w:sz w:val="32"/>
          <w:szCs w:val="32"/>
        </w:rPr>
        <w:t xml:space="preserve">PLEASE </w:t>
      </w:r>
      <w:r w:rsidR="003F4BB5">
        <w:rPr>
          <w:b/>
          <w:sz w:val="32"/>
          <w:szCs w:val="32"/>
        </w:rPr>
        <w:t xml:space="preserve">Wear </w:t>
      </w:r>
      <w:proofErr w:type="gramStart"/>
      <w:r w:rsidR="003F4BB5">
        <w:rPr>
          <w:b/>
          <w:sz w:val="32"/>
          <w:szCs w:val="32"/>
        </w:rPr>
        <w:t>Your</w:t>
      </w:r>
      <w:proofErr w:type="gramEnd"/>
      <w:r w:rsidR="003F4BB5">
        <w:rPr>
          <w:b/>
          <w:sz w:val="32"/>
          <w:szCs w:val="32"/>
        </w:rPr>
        <w:t xml:space="preserve"> Mask!</w:t>
      </w:r>
    </w:p>
    <w:p w:rsidR="00AF57DD" w:rsidRDefault="00EF61DD" w:rsidP="00EF61DD">
      <w:pPr>
        <w:jc w:val="center"/>
        <w:rPr>
          <w:b/>
          <w:color w:val="663300"/>
          <w:sz w:val="28"/>
          <w:szCs w:val="28"/>
        </w:rPr>
      </w:pPr>
      <w:r>
        <w:rPr>
          <w:b/>
          <w:noProof/>
          <w:color w:val="663300"/>
          <w:sz w:val="28"/>
          <w:szCs w:val="28"/>
        </w:rPr>
        <w:drawing>
          <wp:inline distT="0" distB="0" distL="0" distR="0">
            <wp:extent cx="1884898" cy="1463040"/>
            <wp:effectExtent l="19050" t="0" r="1052" b="0"/>
            <wp:docPr id="43" name="Picture 42" descr="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jpg"/>
                    <pic:cNvPicPr/>
                  </pic:nvPicPr>
                  <pic:blipFill>
                    <a:blip r:embed="rId14" cstate="print"/>
                    <a:stretch>
                      <a:fillRect/>
                    </a:stretch>
                  </pic:blipFill>
                  <pic:spPr>
                    <a:xfrm>
                      <a:off x="0" y="0"/>
                      <a:ext cx="1884898" cy="1463040"/>
                    </a:xfrm>
                    <a:prstGeom prst="rect">
                      <a:avLst/>
                    </a:prstGeom>
                    <a:ln>
                      <a:noFill/>
                    </a:ln>
                    <a:effectLst>
                      <a:softEdge rad="112500"/>
                    </a:effectLst>
                  </pic:spPr>
                </pic:pic>
              </a:graphicData>
            </a:graphic>
          </wp:inline>
        </w:drawing>
      </w:r>
    </w:p>
    <w:p w:rsidR="004529F0" w:rsidRDefault="004529F0" w:rsidP="004529F0">
      <w:pPr>
        <w:rPr>
          <w:b/>
          <w:color w:val="663300"/>
          <w:sz w:val="28"/>
          <w:szCs w:val="28"/>
        </w:rPr>
      </w:pPr>
      <w:r w:rsidRPr="00FF70BD">
        <w:rPr>
          <w:b/>
          <w:noProof/>
          <w:color w:val="663300"/>
          <w:sz w:val="28"/>
          <w:szCs w:val="28"/>
        </w:rPr>
        <w:lastRenderedPageBreak/>
        <w:drawing>
          <wp:inline distT="0" distB="0" distL="0" distR="0">
            <wp:extent cx="1957548" cy="1097280"/>
            <wp:effectExtent l="19050" t="0" r="4602" b="0"/>
            <wp:docPr id="21" name="Picture 8" descr="Did you know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d you know #1.PNG"/>
                    <pic:cNvPicPr>
                      <a:picLocks noChangeAspect="1" noChangeArrowheads="1"/>
                    </pic:cNvPicPr>
                  </pic:nvPicPr>
                  <pic:blipFill>
                    <a:blip r:embed="rId15" cstate="print"/>
                    <a:srcRect/>
                    <a:stretch>
                      <a:fillRect/>
                    </a:stretch>
                  </pic:blipFill>
                  <pic:spPr bwMode="auto">
                    <a:xfrm>
                      <a:off x="0" y="0"/>
                      <a:ext cx="1957548" cy="1097280"/>
                    </a:xfrm>
                    <a:prstGeom prst="rect">
                      <a:avLst/>
                    </a:prstGeom>
                    <a:noFill/>
                    <a:ln w="9525">
                      <a:noFill/>
                      <a:miter lim="800000"/>
                      <a:headEnd/>
                      <a:tailEnd/>
                    </a:ln>
                  </pic:spPr>
                </pic:pic>
              </a:graphicData>
            </a:graphic>
          </wp:inline>
        </w:drawing>
      </w:r>
    </w:p>
    <w:p w:rsidR="004529F0" w:rsidRPr="006432B4" w:rsidRDefault="004529F0" w:rsidP="004529F0">
      <w:pPr>
        <w:pStyle w:val="NoSpacing"/>
        <w:jc w:val="both"/>
        <w:rPr>
          <w:sz w:val="28"/>
          <w:szCs w:val="28"/>
        </w:rPr>
      </w:pPr>
      <w:r w:rsidRPr="006432B4">
        <w:rPr>
          <w:sz w:val="28"/>
          <w:szCs w:val="28"/>
        </w:rPr>
        <w:t xml:space="preserve">T-Shirts are available in many different colors.  If you’re interested in purchasing one, please contact Alba.  They are $20/ea.  Alba ordered some F.U.N. Manuals (For Up to Now – Foundational Topics for Initial Formation).  They do not come with a binder.  Purchase price is $13/ea.  </w:t>
      </w:r>
    </w:p>
    <w:p w:rsidR="004529F0" w:rsidRDefault="004529F0" w:rsidP="004529F0">
      <w:pPr>
        <w:pStyle w:val="NoSpacing"/>
        <w:jc w:val="both"/>
        <w:rPr>
          <w:sz w:val="28"/>
          <w:szCs w:val="28"/>
        </w:rPr>
      </w:pPr>
    </w:p>
    <w:p w:rsidR="003F4BB5" w:rsidRDefault="004529F0" w:rsidP="004529F0">
      <w:pPr>
        <w:pStyle w:val="NoSpacing"/>
        <w:jc w:val="both"/>
        <w:rPr>
          <w:sz w:val="28"/>
          <w:szCs w:val="28"/>
        </w:rPr>
      </w:pPr>
      <w:r w:rsidRPr="006432B4">
        <w:rPr>
          <w:sz w:val="28"/>
          <w:szCs w:val="28"/>
        </w:rPr>
        <w:t>$</w:t>
      </w:r>
      <w:r w:rsidRPr="006432B4">
        <w:rPr>
          <w:noProof/>
          <w:sz w:val="28"/>
          <w:szCs w:val="28"/>
        </w:rPr>
        <w:drawing>
          <wp:inline distT="0" distB="0" distL="0" distR="0">
            <wp:extent cx="736433" cy="548640"/>
            <wp:effectExtent l="19050" t="0" r="6517" b="0"/>
            <wp:docPr id="22" name="Picture 23" descr="collection 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ction bag.jpg"/>
                    <pic:cNvPicPr/>
                  </pic:nvPicPr>
                  <pic:blipFill>
                    <a:blip r:embed="rId16" cstate="print"/>
                    <a:stretch>
                      <a:fillRect/>
                    </a:stretch>
                  </pic:blipFill>
                  <pic:spPr>
                    <a:xfrm>
                      <a:off x="0" y="0"/>
                      <a:ext cx="736433" cy="548640"/>
                    </a:xfrm>
                    <a:prstGeom prst="rect">
                      <a:avLst/>
                    </a:prstGeom>
                  </pic:spPr>
                </pic:pic>
              </a:graphicData>
            </a:graphic>
          </wp:inline>
        </w:drawing>
      </w:r>
      <w:r w:rsidRPr="006432B4">
        <w:rPr>
          <w:sz w:val="28"/>
          <w:szCs w:val="28"/>
        </w:rPr>
        <w:t xml:space="preserve">$$   </w:t>
      </w:r>
      <w:r w:rsidR="003F4BB5">
        <w:rPr>
          <w:sz w:val="28"/>
          <w:szCs w:val="28"/>
        </w:rPr>
        <w:t xml:space="preserve">Bring in all that money you’ve been saving for our contribution bag!  </w:t>
      </w:r>
    </w:p>
    <w:p w:rsidR="004529F0" w:rsidRDefault="004529F0" w:rsidP="004529F0">
      <w:pPr>
        <w:pStyle w:val="NoSpacing"/>
        <w:jc w:val="both"/>
        <w:rPr>
          <w:sz w:val="28"/>
          <w:szCs w:val="28"/>
        </w:rPr>
      </w:pPr>
      <w:r>
        <w:rPr>
          <w:sz w:val="28"/>
          <w:szCs w:val="28"/>
        </w:rPr>
        <w:t xml:space="preserve">Cash or checks made payable to:  </w:t>
      </w:r>
      <w:r w:rsidRPr="006432B4">
        <w:rPr>
          <w:sz w:val="28"/>
          <w:szCs w:val="28"/>
        </w:rPr>
        <w:t xml:space="preserve">St. Maximilian Kolbe Fraternity.  </w:t>
      </w:r>
    </w:p>
    <w:p w:rsidR="003F4BB5" w:rsidRPr="006432B4" w:rsidRDefault="003F4BB5" w:rsidP="004529F0">
      <w:pPr>
        <w:pStyle w:val="NoSpacing"/>
        <w:jc w:val="both"/>
        <w:rPr>
          <w:sz w:val="28"/>
          <w:szCs w:val="28"/>
        </w:rPr>
      </w:pPr>
    </w:p>
    <w:p w:rsidR="004529F0" w:rsidRDefault="0040059A" w:rsidP="004529F0">
      <w:pPr>
        <w:shd w:val="clear" w:color="auto" w:fill="FFFFFF"/>
        <w:spacing w:after="0" w:line="240" w:lineRule="auto"/>
        <w:jc w:val="center"/>
        <w:rPr>
          <w:rFonts w:ascii="Arial" w:eastAsia="Times New Roman" w:hAnsi="Arial" w:cs="Arial"/>
          <w:color w:val="000000"/>
          <w:sz w:val="24"/>
          <w:szCs w:val="24"/>
        </w:rPr>
      </w:pPr>
      <w:r w:rsidRPr="0040059A">
        <w:rPr>
          <w:rFonts w:ascii="Arial" w:eastAsia="Times New Roman" w:hAnsi="Arial" w:cs="Arial"/>
          <w:color w:val="000000"/>
          <w:sz w:val="24"/>
          <w:szCs w:val="24"/>
        </w:rPr>
        <w:pict>
          <v:shape id="_x0000_i1027" type="#_x0000_t136" style="width:158.25pt;height:33.75pt" fillcolor="yellow" stroked="f">
            <v:fill color2="#f93" angle="-135" focusposition=".5,.5" focussize="" focus="100%" type="gradientRadial">
              <o:fill v:ext="view" type="gradientCenter"/>
            </v:fill>
            <v:shadow on="t" color="silver" opacity="52429f"/>
            <v:textpath style="font-family:&quot;Impact&quot;;font-size:28pt;v-text-kern:t" trim="t" fitpath="t" string="Save The Date"/>
          </v:shape>
        </w:pict>
      </w:r>
    </w:p>
    <w:p w:rsidR="004529F0" w:rsidRDefault="004529F0" w:rsidP="004529F0">
      <w:pPr>
        <w:shd w:val="clear" w:color="auto" w:fill="FFFFFF"/>
        <w:spacing w:after="0" w:line="240" w:lineRule="auto"/>
        <w:jc w:val="center"/>
        <w:rPr>
          <w:rFonts w:ascii="Arial" w:eastAsia="Times New Roman" w:hAnsi="Arial" w:cs="Arial"/>
          <w:color w:val="000000"/>
          <w:sz w:val="24"/>
          <w:szCs w:val="24"/>
        </w:rPr>
      </w:pPr>
    </w:p>
    <w:p w:rsidR="004529F0" w:rsidRPr="002258A1" w:rsidRDefault="004529F0" w:rsidP="004529F0">
      <w:pPr>
        <w:pStyle w:val="NoSpacing"/>
        <w:jc w:val="center"/>
        <w:rPr>
          <w:b/>
          <w:sz w:val="28"/>
          <w:szCs w:val="28"/>
        </w:rPr>
      </w:pPr>
      <w:r w:rsidRPr="002258A1">
        <w:rPr>
          <w:b/>
          <w:sz w:val="28"/>
          <w:szCs w:val="28"/>
        </w:rPr>
        <w:t>Every Day for PRAYER!</w:t>
      </w:r>
    </w:p>
    <w:p w:rsidR="004529F0" w:rsidRDefault="004529F0" w:rsidP="004529F0">
      <w:pPr>
        <w:shd w:val="clear" w:color="auto" w:fill="FFFFFF"/>
        <w:spacing w:after="0" w:line="240" w:lineRule="auto"/>
        <w:jc w:val="center"/>
        <w:rPr>
          <w:rFonts w:ascii="Arial" w:eastAsia="Times New Roman" w:hAnsi="Arial" w:cs="Arial"/>
          <w:color w:val="000000"/>
          <w:sz w:val="24"/>
          <w:szCs w:val="24"/>
        </w:rPr>
      </w:pPr>
    </w:p>
    <w:p w:rsidR="003F4BB5" w:rsidRDefault="003F4BB5" w:rsidP="004529F0">
      <w:pPr>
        <w:shd w:val="clear" w:color="auto" w:fill="FFFFFF"/>
        <w:spacing w:after="0" w:line="240" w:lineRule="auto"/>
        <w:jc w:val="center"/>
        <w:rPr>
          <w:rFonts w:ascii="Arial" w:eastAsia="Times New Roman" w:hAnsi="Arial" w:cs="Arial"/>
          <w:color w:val="000000"/>
          <w:sz w:val="24"/>
          <w:szCs w:val="24"/>
        </w:rPr>
      </w:pPr>
      <w:proofErr w:type="spellStart"/>
      <w:r>
        <w:rPr>
          <w:rFonts w:ascii="Arial" w:eastAsia="Times New Roman" w:hAnsi="Arial" w:cs="Arial"/>
          <w:color w:val="000000"/>
          <w:sz w:val="24"/>
          <w:szCs w:val="24"/>
        </w:rPr>
        <w:t>Quinquennial</w:t>
      </w:r>
      <w:proofErr w:type="spellEnd"/>
      <w:r>
        <w:rPr>
          <w:rFonts w:ascii="Arial" w:eastAsia="Times New Roman" w:hAnsi="Arial" w:cs="Arial"/>
          <w:color w:val="000000"/>
          <w:sz w:val="24"/>
          <w:szCs w:val="24"/>
        </w:rPr>
        <w:t xml:space="preserve"> </w:t>
      </w:r>
      <w:r w:rsidR="001849EF">
        <w:rPr>
          <w:rFonts w:ascii="Arial" w:eastAsia="Times New Roman" w:hAnsi="Arial" w:cs="Arial"/>
          <w:color w:val="000000"/>
          <w:sz w:val="24"/>
          <w:szCs w:val="24"/>
        </w:rPr>
        <w:t xml:space="preserve">Congress </w:t>
      </w:r>
      <w:r>
        <w:rPr>
          <w:rFonts w:ascii="Arial" w:eastAsia="Times New Roman" w:hAnsi="Arial" w:cs="Arial"/>
          <w:color w:val="000000"/>
          <w:sz w:val="24"/>
          <w:szCs w:val="24"/>
        </w:rPr>
        <w:t>2021</w:t>
      </w:r>
    </w:p>
    <w:p w:rsidR="001849EF" w:rsidRDefault="001849EF" w:rsidP="004529F0">
      <w:pPr>
        <w:shd w:val="clear" w:color="auto" w:fill="FFFFFF"/>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Phoenix, AZ</w:t>
      </w:r>
    </w:p>
    <w:p w:rsidR="001849EF" w:rsidRDefault="001849EF" w:rsidP="004529F0">
      <w:pPr>
        <w:shd w:val="clear" w:color="auto" w:fill="FFFFFF"/>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August 18-22, 2021</w:t>
      </w:r>
    </w:p>
    <w:p w:rsidR="001849EF" w:rsidRDefault="001849EF" w:rsidP="004529F0">
      <w:pPr>
        <w:shd w:val="clear" w:color="auto" w:fill="FFFFFF"/>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THEME:  Jubilee</w:t>
      </w:r>
    </w:p>
    <w:p w:rsidR="001849EF" w:rsidRDefault="001849EF" w:rsidP="004529F0">
      <w:pPr>
        <w:shd w:val="clear" w:color="auto" w:fill="FFFFFF"/>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An opportunity to celebrate and renew our Franciscan calling in the spirit of conversion</w:t>
      </w:r>
    </w:p>
    <w:p w:rsidR="001849EF" w:rsidRDefault="001849EF" w:rsidP="004529F0">
      <w:pPr>
        <w:shd w:val="clear" w:color="auto" w:fill="FFFFFF"/>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 xml:space="preserve">Early Bird Registration planned for November 2020 </w:t>
      </w:r>
    </w:p>
    <w:p w:rsidR="001849EF" w:rsidRDefault="001849EF" w:rsidP="004529F0">
      <w:pPr>
        <w:shd w:val="clear" w:color="auto" w:fill="FFFFFF"/>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$350 pays for meals, packet &amp; conference expenses</w:t>
      </w:r>
    </w:p>
    <w:p w:rsidR="001849EF" w:rsidRDefault="001849EF" w:rsidP="004529F0">
      <w:pPr>
        <w:shd w:val="clear" w:color="auto" w:fill="FFFFFF"/>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Hotel Reservation: $105/night</w:t>
      </w:r>
    </w:p>
    <w:p w:rsidR="001849EF" w:rsidRDefault="0040059A" w:rsidP="004529F0">
      <w:pPr>
        <w:shd w:val="clear" w:color="auto" w:fill="FFFFFF"/>
        <w:spacing w:after="0" w:line="240" w:lineRule="auto"/>
        <w:jc w:val="center"/>
        <w:rPr>
          <w:rFonts w:ascii="Arial" w:eastAsia="Times New Roman" w:hAnsi="Arial" w:cs="Arial"/>
          <w:color w:val="000000"/>
          <w:sz w:val="24"/>
          <w:szCs w:val="24"/>
        </w:rPr>
      </w:pPr>
      <w:hyperlink r:id="rId17" w:history="1">
        <w:r w:rsidR="001849EF" w:rsidRPr="006E3AA1">
          <w:rPr>
            <w:rStyle w:val="Hyperlink"/>
            <w:rFonts w:ascii="Arial" w:eastAsia="Times New Roman" w:hAnsi="Arial" w:cs="Arial"/>
            <w:sz w:val="24"/>
            <w:szCs w:val="24"/>
          </w:rPr>
          <w:t>www.quinquennialcongress.org</w:t>
        </w:r>
      </w:hyperlink>
    </w:p>
    <w:p w:rsidR="001849EF" w:rsidRDefault="001849EF" w:rsidP="004529F0">
      <w:pPr>
        <w:shd w:val="clear" w:color="auto" w:fill="FFFFFF"/>
        <w:spacing w:after="0" w:line="240" w:lineRule="auto"/>
        <w:jc w:val="center"/>
        <w:rPr>
          <w:rFonts w:ascii="Arial" w:eastAsia="Times New Roman" w:hAnsi="Arial" w:cs="Arial"/>
          <w:color w:val="000000"/>
          <w:sz w:val="24"/>
          <w:szCs w:val="24"/>
        </w:rPr>
      </w:pPr>
    </w:p>
    <w:p w:rsidR="004529F0" w:rsidRPr="002258A1" w:rsidRDefault="004529F0" w:rsidP="004529F0">
      <w:pPr>
        <w:shd w:val="clear" w:color="auto" w:fill="FFFFFF"/>
        <w:spacing w:after="0" w:line="240" w:lineRule="auto"/>
        <w:jc w:val="center"/>
        <w:rPr>
          <w:rFonts w:ascii="Arial" w:eastAsia="Times New Roman" w:hAnsi="Arial" w:cs="Arial"/>
          <w:color w:val="000000"/>
          <w:sz w:val="24"/>
          <w:szCs w:val="24"/>
        </w:rPr>
      </w:pPr>
    </w:p>
    <w:p w:rsidR="004529F0" w:rsidRPr="00BB32B7" w:rsidRDefault="004529F0" w:rsidP="004529F0">
      <w:pPr>
        <w:shd w:val="clear" w:color="auto" w:fill="FFFFFF"/>
        <w:spacing w:after="0" w:line="240" w:lineRule="auto"/>
        <w:jc w:val="center"/>
        <w:rPr>
          <w:rFonts w:ascii="Arial" w:eastAsia="Times New Roman" w:hAnsi="Arial" w:cs="Arial"/>
          <w:color w:val="000000"/>
          <w:sz w:val="32"/>
          <w:szCs w:val="32"/>
        </w:rPr>
      </w:pPr>
      <w:r w:rsidRPr="00BB32B7">
        <w:rPr>
          <w:rFonts w:ascii="Arial" w:eastAsia="Times New Roman" w:hAnsi="Arial" w:cs="Arial"/>
          <w:color w:val="000000"/>
          <w:sz w:val="32"/>
          <w:szCs w:val="32"/>
        </w:rPr>
        <w:t xml:space="preserve">For more info, see emails from </w:t>
      </w:r>
      <w:hyperlink r:id="rId18" w:history="1">
        <w:r w:rsidRPr="00BB32B7">
          <w:rPr>
            <w:rStyle w:val="Hyperlink"/>
            <w:rFonts w:ascii="Arial" w:eastAsia="Times New Roman" w:hAnsi="Arial" w:cs="Arial"/>
            <w:sz w:val="32"/>
            <w:szCs w:val="32"/>
          </w:rPr>
          <w:t>secretary.StMaxSFO@gmail.com</w:t>
        </w:r>
      </w:hyperlink>
    </w:p>
    <w:p w:rsidR="003F4BB5" w:rsidRDefault="003F4BB5" w:rsidP="004529F0">
      <w:pPr>
        <w:spacing w:after="0" w:line="240" w:lineRule="auto"/>
        <w:rPr>
          <w:rFonts w:ascii="Times New Roman" w:eastAsia="Times New Roman" w:hAnsi="Times New Roman" w:cs="Times New Roman"/>
          <w:noProof/>
          <w:sz w:val="24"/>
          <w:szCs w:val="24"/>
        </w:rPr>
      </w:pPr>
    </w:p>
    <w:p w:rsidR="003F4BB5" w:rsidRDefault="003F4BB5" w:rsidP="004529F0">
      <w:pPr>
        <w:spacing w:after="0" w:line="240" w:lineRule="auto"/>
        <w:rPr>
          <w:rFonts w:ascii="Times New Roman" w:eastAsia="Times New Roman" w:hAnsi="Times New Roman" w:cs="Times New Roman"/>
          <w:noProof/>
          <w:sz w:val="24"/>
          <w:szCs w:val="24"/>
        </w:rPr>
      </w:pPr>
    </w:p>
    <w:p w:rsidR="004529F0" w:rsidRDefault="004529F0" w:rsidP="004529F0">
      <w:pPr>
        <w:pStyle w:val="NoSpacing"/>
        <w:jc w:val="center"/>
        <w:rPr>
          <w:rFonts w:cstheme="minorHAnsi"/>
          <w:b/>
          <w:sz w:val="28"/>
          <w:szCs w:val="28"/>
        </w:rPr>
      </w:pPr>
      <w:r w:rsidRPr="001E34BE">
        <w:rPr>
          <w:rFonts w:cstheme="minorHAnsi"/>
          <w:b/>
          <w:noProof/>
          <w:sz w:val="28"/>
          <w:szCs w:val="28"/>
        </w:rPr>
        <w:drawing>
          <wp:inline distT="0" distB="0" distL="0" distR="0">
            <wp:extent cx="239188" cy="274320"/>
            <wp:effectExtent l="38100" t="19050" r="8462" b="0"/>
            <wp:docPr id="3"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2"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r w:rsidRPr="001E34BE">
        <w:rPr>
          <w:rFonts w:cstheme="minorHAnsi"/>
          <w:b/>
          <w:noProof/>
          <w:sz w:val="28"/>
          <w:szCs w:val="28"/>
        </w:rPr>
        <w:drawing>
          <wp:inline distT="0" distB="0" distL="0" distR="0">
            <wp:extent cx="239188" cy="274320"/>
            <wp:effectExtent l="38100" t="19050" r="8462" b="0"/>
            <wp:docPr id="7"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2"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r w:rsidRPr="001E34BE">
        <w:rPr>
          <w:rFonts w:cstheme="minorHAnsi"/>
          <w:b/>
          <w:noProof/>
          <w:sz w:val="28"/>
          <w:szCs w:val="28"/>
        </w:rPr>
        <w:drawing>
          <wp:inline distT="0" distB="0" distL="0" distR="0">
            <wp:extent cx="239188" cy="274320"/>
            <wp:effectExtent l="38100" t="19050" r="8462" b="0"/>
            <wp:docPr id="8"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2"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r w:rsidRPr="001E34BE">
        <w:rPr>
          <w:rFonts w:cstheme="minorHAnsi"/>
          <w:b/>
          <w:noProof/>
          <w:sz w:val="28"/>
          <w:szCs w:val="28"/>
        </w:rPr>
        <w:drawing>
          <wp:inline distT="0" distB="0" distL="0" distR="0">
            <wp:extent cx="239188" cy="274320"/>
            <wp:effectExtent l="38100" t="19050" r="8462" b="0"/>
            <wp:docPr id="10"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2"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r w:rsidRPr="001E34BE">
        <w:rPr>
          <w:rFonts w:cstheme="minorHAnsi"/>
          <w:b/>
          <w:noProof/>
          <w:sz w:val="28"/>
          <w:szCs w:val="28"/>
        </w:rPr>
        <w:drawing>
          <wp:inline distT="0" distB="0" distL="0" distR="0">
            <wp:extent cx="239188" cy="274320"/>
            <wp:effectExtent l="38100" t="19050" r="8462" b="0"/>
            <wp:docPr id="13"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2"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r w:rsidRPr="001E34BE">
        <w:rPr>
          <w:rFonts w:cstheme="minorHAnsi"/>
          <w:b/>
          <w:noProof/>
          <w:sz w:val="28"/>
          <w:szCs w:val="28"/>
        </w:rPr>
        <w:drawing>
          <wp:inline distT="0" distB="0" distL="0" distR="0">
            <wp:extent cx="239188" cy="274320"/>
            <wp:effectExtent l="38100" t="19050" r="8462" b="0"/>
            <wp:docPr id="16"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2"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r w:rsidRPr="001E34BE">
        <w:rPr>
          <w:rFonts w:cstheme="minorHAnsi"/>
          <w:b/>
          <w:noProof/>
          <w:sz w:val="28"/>
          <w:szCs w:val="28"/>
        </w:rPr>
        <w:drawing>
          <wp:inline distT="0" distB="0" distL="0" distR="0">
            <wp:extent cx="239188" cy="274320"/>
            <wp:effectExtent l="38100" t="19050" r="8462" b="0"/>
            <wp:docPr id="20"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12"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p>
    <w:p w:rsidR="004529F0" w:rsidRDefault="004529F0" w:rsidP="004529F0">
      <w:pPr>
        <w:pStyle w:val="NoSpacing"/>
        <w:rPr>
          <w:rFonts w:cstheme="minorHAnsi"/>
          <w:b/>
          <w:sz w:val="28"/>
          <w:szCs w:val="28"/>
        </w:rPr>
      </w:pPr>
    </w:p>
    <w:p w:rsidR="004529F0" w:rsidRPr="00AF4235" w:rsidRDefault="004529F0" w:rsidP="004529F0"/>
    <w:p w:rsidR="004529F0" w:rsidRDefault="001B6D03" w:rsidP="004529F0">
      <w:pPr>
        <w:jc w:val="center"/>
        <w:rPr>
          <w:b/>
          <w:color w:val="663300"/>
          <w:sz w:val="28"/>
          <w:szCs w:val="28"/>
        </w:rPr>
      </w:pPr>
      <w:r>
        <w:rPr>
          <w:b/>
          <w:color w:val="663300"/>
          <w:sz w:val="28"/>
          <w:szCs w:val="28"/>
        </w:rPr>
        <w:t>“Human beings may separate things into as many piles as we wish – separating spirit from flesh, sacred from secular, church from world.  But we should not be surprised when God does not recognize the distinctions we make between the two.  Earth is so thick with divine possibility that it is a wonder we can walk anywhere without cracking our shins on altars.”</w:t>
      </w:r>
    </w:p>
    <w:p w:rsidR="001B6D03" w:rsidRPr="003F4BB5" w:rsidRDefault="001B6D03" w:rsidP="004529F0">
      <w:pPr>
        <w:jc w:val="center"/>
        <w:rPr>
          <w:b/>
          <w:i/>
          <w:color w:val="663300"/>
          <w:sz w:val="28"/>
          <w:szCs w:val="28"/>
          <w:u w:val="single"/>
        </w:rPr>
      </w:pPr>
      <w:r>
        <w:rPr>
          <w:b/>
          <w:color w:val="663300"/>
          <w:sz w:val="28"/>
          <w:szCs w:val="28"/>
        </w:rPr>
        <w:t xml:space="preserve">Barbara Brown Taylor, </w:t>
      </w:r>
      <w:proofErr w:type="gramStart"/>
      <w:r w:rsidRPr="003F4BB5">
        <w:rPr>
          <w:b/>
          <w:i/>
          <w:color w:val="663300"/>
          <w:sz w:val="28"/>
          <w:szCs w:val="28"/>
          <w:u w:val="single"/>
        </w:rPr>
        <w:t>An</w:t>
      </w:r>
      <w:proofErr w:type="gramEnd"/>
      <w:r w:rsidRPr="003F4BB5">
        <w:rPr>
          <w:b/>
          <w:i/>
          <w:color w:val="663300"/>
          <w:sz w:val="28"/>
          <w:szCs w:val="28"/>
          <w:u w:val="single"/>
        </w:rPr>
        <w:t xml:space="preserve"> Altar in the World</w:t>
      </w:r>
    </w:p>
    <w:p w:rsidR="00752A26" w:rsidRDefault="00752A26" w:rsidP="00422866">
      <w:pPr>
        <w:shd w:val="clear" w:color="auto" w:fill="FFFFFF"/>
        <w:spacing w:after="0" w:line="240" w:lineRule="auto"/>
        <w:jc w:val="center"/>
        <w:rPr>
          <w:b/>
        </w:rPr>
      </w:pPr>
    </w:p>
    <w:p w:rsidR="00752A26" w:rsidRDefault="00752A26" w:rsidP="00422866">
      <w:pPr>
        <w:shd w:val="clear" w:color="auto" w:fill="FFFFFF"/>
        <w:spacing w:after="0" w:line="240" w:lineRule="auto"/>
        <w:jc w:val="center"/>
        <w:rPr>
          <w:b/>
        </w:rPr>
      </w:pPr>
    </w:p>
    <w:p w:rsidR="004529F0" w:rsidRPr="00752A26" w:rsidRDefault="004529F0" w:rsidP="00422866">
      <w:pPr>
        <w:shd w:val="clear" w:color="auto" w:fill="FFFFFF"/>
        <w:spacing w:after="0" w:line="240" w:lineRule="auto"/>
        <w:jc w:val="center"/>
        <w:rPr>
          <w:b/>
          <w:sz w:val="28"/>
          <w:szCs w:val="28"/>
        </w:rPr>
      </w:pPr>
      <w:r w:rsidRPr="00752A26">
        <w:rPr>
          <w:b/>
          <w:sz w:val="28"/>
          <w:szCs w:val="28"/>
        </w:rPr>
        <w:lastRenderedPageBreak/>
        <w:t>Comforted to Comfort</w:t>
      </w:r>
    </w:p>
    <w:p w:rsidR="00422866" w:rsidRDefault="00422866" w:rsidP="00422866">
      <w:pPr>
        <w:shd w:val="clear" w:color="auto" w:fill="FFFFFF"/>
        <w:spacing w:after="0" w:line="240" w:lineRule="auto"/>
        <w:jc w:val="center"/>
        <w:rPr>
          <w:b/>
        </w:rPr>
      </w:pPr>
    </w:p>
    <w:p w:rsidR="004529F0" w:rsidRPr="00422866" w:rsidRDefault="004529F0" w:rsidP="00422866">
      <w:pPr>
        <w:shd w:val="clear" w:color="auto" w:fill="FFFFFF"/>
        <w:spacing w:after="0" w:line="240" w:lineRule="auto"/>
        <w:jc w:val="center"/>
        <w:rPr>
          <w:b/>
          <w:i/>
        </w:rPr>
      </w:pPr>
      <w:r w:rsidRPr="00422866">
        <w:rPr>
          <w:b/>
          <w:i/>
        </w:rPr>
        <w:t>“Whoever refreshes others will be refreshed.”  Proverbs 11:25 (NIV)</w:t>
      </w:r>
    </w:p>
    <w:p w:rsidR="004529F0" w:rsidRDefault="004529F0" w:rsidP="004529F0">
      <w:pPr>
        <w:shd w:val="clear" w:color="auto" w:fill="FFFFFF"/>
        <w:spacing w:after="0" w:line="240" w:lineRule="auto"/>
        <w:rPr>
          <w:b/>
        </w:rPr>
      </w:pPr>
    </w:p>
    <w:p w:rsidR="004529F0" w:rsidRPr="00422866" w:rsidRDefault="004529F0" w:rsidP="004529F0">
      <w:pPr>
        <w:shd w:val="clear" w:color="auto" w:fill="FFFFFF"/>
        <w:spacing w:after="0" w:line="240" w:lineRule="auto"/>
      </w:pPr>
      <w:r w:rsidRPr="00422866">
        <w:t xml:space="preserve">I watched the YouTube video in awe.  There sat a man playing Debussy’s Clair de Lune in the middle of a wooded area and his only audience was an eighty-year-old female elephant named </w:t>
      </w:r>
      <w:proofErr w:type="spellStart"/>
      <w:r w:rsidRPr="00422866">
        <w:t>Ampan</w:t>
      </w:r>
      <w:proofErr w:type="spellEnd"/>
      <w:r w:rsidRPr="00422866">
        <w:t xml:space="preserve">, who resides at </w:t>
      </w:r>
      <w:proofErr w:type="spellStart"/>
      <w:r w:rsidRPr="00422866">
        <w:t>ElephantsWorld</w:t>
      </w:r>
      <w:proofErr w:type="spellEnd"/>
      <w:r w:rsidRPr="00422866">
        <w:t>, a sanctuary for elderly, injured, and handicapped former logging and trekking elephants in Thailand.</w:t>
      </w:r>
    </w:p>
    <w:p w:rsidR="004529F0" w:rsidRPr="00422866" w:rsidRDefault="004529F0" w:rsidP="004529F0">
      <w:pPr>
        <w:shd w:val="clear" w:color="auto" w:fill="FFFFFF"/>
        <w:spacing w:after="0" w:line="240" w:lineRule="auto"/>
      </w:pPr>
    </w:p>
    <w:p w:rsidR="004529F0" w:rsidRPr="00422866" w:rsidRDefault="004529F0" w:rsidP="004529F0">
      <w:pPr>
        <w:shd w:val="clear" w:color="auto" w:fill="FFFFFF"/>
        <w:spacing w:after="0" w:line="240" w:lineRule="auto"/>
      </w:pPr>
      <w:r w:rsidRPr="00422866">
        <w:t>Paul Barton, a retired classical pianist, plays his piano throughout the sanctuary, giving the elephants their own private concerts.  The first time he played, a blind elephant, which was often in pain, stopped eating and stood still, listening to the sounds of Beethoven.  “I like to think maybe the soothing music gave him some comfort in the darkness,” Paul said.</w:t>
      </w:r>
    </w:p>
    <w:p w:rsidR="004529F0" w:rsidRPr="00422866" w:rsidRDefault="004529F0" w:rsidP="004529F0">
      <w:pPr>
        <w:shd w:val="clear" w:color="auto" w:fill="FFFFFF"/>
        <w:spacing w:after="0" w:line="240" w:lineRule="auto"/>
      </w:pPr>
    </w:p>
    <w:p w:rsidR="004529F0" w:rsidRPr="00422866" w:rsidRDefault="004529F0" w:rsidP="004529F0">
      <w:pPr>
        <w:shd w:val="clear" w:color="auto" w:fill="FFFFFF"/>
        <w:spacing w:after="0" w:line="240" w:lineRule="auto"/>
      </w:pPr>
      <w:r w:rsidRPr="00422866">
        <w:t>Paul’s serenades allow these animals to enjoy the beauty and peace of the world and to ease their weariness.</w:t>
      </w:r>
    </w:p>
    <w:p w:rsidR="004529F0" w:rsidRPr="00422866" w:rsidRDefault="004529F0" w:rsidP="004529F0">
      <w:pPr>
        <w:shd w:val="clear" w:color="auto" w:fill="FFFFFF"/>
        <w:spacing w:after="0" w:line="240" w:lineRule="auto"/>
      </w:pPr>
    </w:p>
    <w:p w:rsidR="004529F0" w:rsidRPr="00422866" w:rsidRDefault="004529F0" w:rsidP="004529F0">
      <w:pPr>
        <w:shd w:val="clear" w:color="auto" w:fill="FFFFFF"/>
        <w:spacing w:after="0" w:line="240" w:lineRule="auto"/>
      </w:pPr>
      <w:r w:rsidRPr="00422866">
        <w:t>Watching the videos made me realize that whether we are experiencing the discomfort of growing older or dealing with pressures, pains, and problems of life, we, too, long for peaceful times that comfort our weariness.  And as the apostle Paul reminds us, God never fails to bring us the consolation we need.  As a result, we are able to comfort others, whether humans or animals, so they can experience God’s love and concern for them.</w:t>
      </w:r>
    </w:p>
    <w:p w:rsidR="004529F0" w:rsidRPr="00422866" w:rsidRDefault="004529F0" w:rsidP="004529F0">
      <w:pPr>
        <w:shd w:val="clear" w:color="auto" w:fill="FFFFFF"/>
        <w:spacing w:after="0" w:line="240" w:lineRule="auto"/>
      </w:pPr>
    </w:p>
    <w:p w:rsidR="004529F0" w:rsidRPr="00422866" w:rsidRDefault="004529F0" w:rsidP="004529F0">
      <w:pPr>
        <w:shd w:val="clear" w:color="auto" w:fill="FFFFFF"/>
        <w:spacing w:after="0" w:line="240" w:lineRule="auto"/>
      </w:pPr>
      <w:r w:rsidRPr="00422866">
        <w:t xml:space="preserve">I can’t play Debussy for elephants in Thailand, but I can bring relief in other ways.  It is an amazing privilege to receive comfort.  It is an even greater privilege to use the comfort we receive to bring beauty and peace into the world of people and animals </w:t>
      </w:r>
      <w:proofErr w:type="gramStart"/>
      <w:r w:rsidRPr="00422866">
        <w:t>who</w:t>
      </w:r>
      <w:proofErr w:type="gramEnd"/>
      <w:r w:rsidRPr="00422866">
        <w:t xml:space="preserve"> might desperately need it.  </w:t>
      </w:r>
    </w:p>
    <w:p w:rsidR="004529F0" w:rsidRDefault="004529F0" w:rsidP="004529F0">
      <w:pPr>
        <w:shd w:val="clear" w:color="auto" w:fill="FFFFFF"/>
        <w:spacing w:after="0" w:line="240" w:lineRule="auto"/>
        <w:rPr>
          <w:b/>
        </w:rPr>
      </w:pPr>
    </w:p>
    <w:p w:rsidR="004529F0" w:rsidRPr="00422866" w:rsidRDefault="00422866" w:rsidP="00422866">
      <w:pPr>
        <w:shd w:val="clear" w:color="auto" w:fill="FFFFFF"/>
        <w:spacing w:after="0" w:line="240" w:lineRule="auto"/>
        <w:jc w:val="center"/>
        <w:rPr>
          <w:b/>
          <w:i/>
        </w:rPr>
      </w:pPr>
      <w:r w:rsidRPr="00422866">
        <w:rPr>
          <w:b/>
          <w:i/>
        </w:rPr>
        <w:t>“</w:t>
      </w:r>
      <w:r w:rsidR="004529F0" w:rsidRPr="00422866">
        <w:rPr>
          <w:b/>
          <w:i/>
        </w:rPr>
        <w:t xml:space="preserve">The Father of compassion…comforts us in all our troubles, so that we can comfort those in </w:t>
      </w:r>
      <w:proofErr w:type="spellStart"/>
      <w:r w:rsidR="004529F0" w:rsidRPr="00422866">
        <w:rPr>
          <w:b/>
          <w:i/>
        </w:rPr>
        <w:t>anty</w:t>
      </w:r>
      <w:proofErr w:type="spellEnd"/>
      <w:r w:rsidR="004529F0" w:rsidRPr="00422866">
        <w:rPr>
          <w:b/>
          <w:i/>
        </w:rPr>
        <w:t xml:space="preserve"> trouble with the comfort we ourselves receive from God.”</w:t>
      </w:r>
      <w:r w:rsidRPr="00422866">
        <w:rPr>
          <w:b/>
          <w:i/>
        </w:rPr>
        <w:t xml:space="preserve">  2 Corinthians 1:3-4 (NIV)</w:t>
      </w:r>
    </w:p>
    <w:p w:rsidR="004529F0" w:rsidRDefault="004529F0" w:rsidP="004529F0">
      <w:pPr>
        <w:shd w:val="clear" w:color="auto" w:fill="FFFFFF"/>
        <w:spacing w:after="0" w:line="240" w:lineRule="auto"/>
        <w:jc w:val="right"/>
        <w:rPr>
          <w:b/>
        </w:rPr>
      </w:pPr>
    </w:p>
    <w:p w:rsidR="004529F0" w:rsidRDefault="004529F0" w:rsidP="004529F0">
      <w:pPr>
        <w:shd w:val="clear" w:color="auto" w:fill="FFFFFF"/>
        <w:spacing w:after="0" w:line="240" w:lineRule="auto"/>
        <w:jc w:val="right"/>
        <w:rPr>
          <w:b/>
        </w:rPr>
      </w:pPr>
    </w:p>
    <w:p w:rsidR="004529F0" w:rsidRPr="007D1751" w:rsidRDefault="004529F0" w:rsidP="004529F0">
      <w:pPr>
        <w:shd w:val="clear" w:color="auto" w:fill="FFFFFF"/>
        <w:spacing w:after="0" w:line="240" w:lineRule="auto"/>
        <w:jc w:val="right"/>
        <w:rPr>
          <w:b/>
        </w:rPr>
      </w:pPr>
      <w:r w:rsidRPr="007D1751">
        <w:rPr>
          <w:b/>
        </w:rPr>
        <w:t>Guideposts - All God’s Creatures</w:t>
      </w:r>
    </w:p>
    <w:p w:rsidR="004529F0" w:rsidRDefault="004529F0" w:rsidP="004529F0">
      <w:pPr>
        <w:shd w:val="clear" w:color="auto" w:fill="FFFFFF"/>
        <w:spacing w:after="0" w:line="240" w:lineRule="auto"/>
        <w:jc w:val="right"/>
        <w:rPr>
          <w:b/>
        </w:rPr>
      </w:pPr>
      <w:r w:rsidRPr="007D1751">
        <w:rPr>
          <w:b/>
        </w:rPr>
        <w:t>Daily Devotions for Animal Lovers</w:t>
      </w:r>
    </w:p>
    <w:p w:rsidR="00B00804" w:rsidRDefault="00B00804" w:rsidP="00422866">
      <w:pPr>
        <w:shd w:val="clear" w:color="auto" w:fill="FFFFFF"/>
        <w:spacing w:after="0" w:line="240" w:lineRule="auto"/>
        <w:rPr>
          <w:b/>
        </w:rPr>
      </w:pPr>
    </w:p>
    <w:p w:rsidR="00B00804" w:rsidRPr="00B00804" w:rsidRDefault="00C338B9" w:rsidP="00422866">
      <w:pPr>
        <w:shd w:val="clear" w:color="auto" w:fill="FFFFFF"/>
        <w:spacing w:after="0" w:line="240" w:lineRule="auto"/>
        <w:rPr>
          <w:b/>
          <w:sz w:val="16"/>
          <w:szCs w:val="16"/>
        </w:rPr>
      </w:pPr>
      <w:r>
        <w:rPr>
          <w:b/>
          <w:sz w:val="16"/>
          <w:szCs w:val="16"/>
        </w:rPr>
        <w:t>Priest/</w:t>
      </w:r>
      <w:r w:rsidR="00B00804">
        <w:rPr>
          <w:b/>
          <w:sz w:val="16"/>
          <w:szCs w:val="16"/>
        </w:rPr>
        <w:t>Seafarers/PrisonMinistry/Teach/ComputerTech/AnimalRescue/Mom/Dad/Nursing/Caregiving/PrayerWarriors/</w:t>
      </w:r>
      <w:r>
        <w:rPr>
          <w:b/>
          <w:sz w:val="16"/>
          <w:szCs w:val="16"/>
        </w:rPr>
        <w:t>Accountants/Decorator/Waitress/Student</w:t>
      </w:r>
    </w:p>
    <w:p w:rsidR="00422866" w:rsidRDefault="00422866" w:rsidP="00422866">
      <w:pPr>
        <w:shd w:val="clear" w:color="auto" w:fill="FFFFFF"/>
        <w:spacing w:after="0" w:line="240" w:lineRule="auto"/>
        <w:rPr>
          <w:b/>
        </w:rPr>
      </w:pPr>
      <w:r>
        <w:rPr>
          <w:b/>
          <w:noProof/>
        </w:rPr>
        <w:drawing>
          <wp:inline distT="0" distB="0" distL="0" distR="0">
            <wp:extent cx="1280160" cy="1280160"/>
            <wp:effectExtent l="19050" t="0" r="0" b="0"/>
            <wp:docPr id="5" name="Picture 4" descr="aritas day #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tas day # 5.jpg"/>
                    <pic:cNvPicPr/>
                  </pic:nvPicPr>
                  <pic:blipFill>
                    <a:blip r:embed="rId19" cstate="print"/>
                    <a:stretch>
                      <a:fillRect/>
                    </a:stretch>
                  </pic:blipFill>
                  <pic:spPr>
                    <a:xfrm>
                      <a:off x="0" y="0"/>
                      <a:ext cx="1280160" cy="1280160"/>
                    </a:xfrm>
                    <a:prstGeom prst="rect">
                      <a:avLst/>
                    </a:prstGeom>
                  </pic:spPr>
                </pic:pic>
              </a:graphicData>
            </a:graphic>
          </wp:inline>
        </w:drawing>
      </w:r>
      <w:r>
        <w:rPr>
          <w:b/>
        </w:rPr>
        <w:t xml:space="preserve">  </w:t>
      </w:r>
      <w:r>
        <w:rPr>
          <w:b/>
          <w:noProof/>
        </w:rPr>
        <w:drawing>
          <wp:inline distT="0" distB="0" distL="0" distR="0">
            <wp:extent cx="962680" cy="1280160"/>
            <wp:effectExtent l="19050" t="0" r="8870" b="0"/>
            <wp:docPr id="6" name="Picture 5" descr="Adelle Franci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lle Franciscan.JPG"/>
                    <pic:cNvPicPr/>
                  </pic:nvPicPr>
                  <pic:blipFill>
                    <a:blip r:embed="rId20" cstate="print"/>
                    <a:stretch>
                      <a:fillRect/>
                    </a:stretch>
                  </pic:blipFill>
                  <pic:spPr>
                    <a:xfrm>
                      <a:off x="0" y="0"/>
                      <a:ext cx="962680" cy="1280160"/>
                    </a:xfrm>
                    <a:prstGeom prst="rect">
                      <a:avLst/>
                    </a:prstGeom>
                  </pic:spPr>
                </pic:pic>
              </a:graphicData>
            </a:graphic>
          </wp:inline>
        </w:drawing>
      </w:r>
      <w:r>
        <w:rPr>
          <w:b/>
        </w:rPr>
        <w:t xml:space="preserve">  </w:t>
      </w:r>
      <w:r w:rsidR="00B00804">
        <w:rPr>
          <w:b/>
          <w:noProof/>
        </w:rPr>
        <w:drawing>
          <wp:inline distT="0" distB="0" distL="0" distR="0">
            <wp:extent cx="1712116" cy="1280160"/>
            <wp:effectExtent l="19050" t="0" r="2384" b="0"/>
            <wp:docPr id="40" name="Picture 39" descr="Advocacy Day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ocacy Day 2019.JPG"/>
                    <pic:cNvPicPr/>
                  </pic:nvPicPr>
                  <pic:blipFill>
                    <a:blip r:embed="rId21" cstate="print"/>
                    <a:stretch>
                      <a:fillRect/>
                    </a:stretch>
                  </pic:blipFill>
                  <pic:spPr>
                    <a:xfrm>
                      <a:off x="0" y="0"/>
                      <a:ext cx="1712116" cy="1280160"/>
                    </a:xfrm>
                    <a:prstGeom prst="rect">
                      <a:avLst/>
                    </a:prstGeom>
                  </pic:spPr>
                </pic:pic>
              </a:graphicData>
            </a:graphic>
          </wp:inline>
        </w:drawing>
      </w:r>
      <w:r>
        <w:rPr>
          <w:b/>
        </w:rPr>
        <w:t xml:space="preserve">  </w:t>
      </w:r>
      <w:r>
        <w:rPr>
          <w:b/>
          <w:noProof/>
        </w:rPr>
        <w:drawing>
          <wp:inline distT="0" distB="0" distL="0" distR="0">
            <wp:extent cx="853440" cy="1280160"/>
            <wp:effectExtent l="19050" t="0" r="3810" b="0"/>
            <wp:docPr id="25" name="Picture 24" descr="Carita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tas 9.jpg"/>
                    <pic:cNvPicPr/>
                  </pic:nvPicPr>
                  <pic:blipFill>
                    <a:blip r:embed="rId22" cstate="print"/>
                    <a:stretch>
                      <a:fillRect/>
                    </a:stretch>
                  </pic:blipFill>
                  <pic:spPr>
                    <a:xfrm>
                      <a:off x="0" y="0"/>
                      <a:ext cx="853440" cy="1280160"/>
                    </a:xfrm>
                    <a:prstGeom prst="rect">
                      <a:avLst/>
                    </a:prstGeom>
                  </pic:spPr>
                </pic:pic>
              </a:graphicData>
            </a:graphic>
          </wp:inline>
        </w:drawing>
      </w:r>
      <w:r>
        <w:rPr>
          <w:b/>
        </w:rPr>
        <w:t xml:space="preserve">  </w:t>
      </w:r>
      <w:r>
        <w:rPr>
          <w:b/>
          <w:noProof/>
        </w:rPr>
        <w:drawing>
          <wp:inline distT="0" distB="0" distL="0" distR="0">
            <wp:extent cx="960120" cy="1280160"/>
            <wp:effectExtent l="19050" t="0" r="0" b="0"/>
            <wp:docPr id="30" name="Picture 29" descr="Franciscan 12-14-19 F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12-14-19 Five.JPG"/>
                    <pic:cNvPicPr/>
                  </pic:nvPicPr>
                  <pic:blipFill>
                    <a:blip r:embed="rId23" cstate="print"/>
                    <a:stretch>
                      <a:fillRect/>
                    </a:stretch>
                  </pic:blipFill>
                  <pic:spPr>
                    <a:xfrm>
                      <a:off x="0" y="0"/>
                      <a:ext cx="960120" cy="1280160"/>
                    </a:xfrm>
                    <a:prstGeom prst="rect">
                      <a:avLst/>
                    </a:prstGeom>
                  </pic:spPr>
                </pic:pic>
              </a:graphicData>
            </a:graphic>
          </wp:inline>
        </w:drawing>
      </w:r>
      <w:r w:rsidR="00B00804">
        <w:rPr>
          <w:b/>
        </w:rPr>
        <w:t xml:space="preserve">  </w:t>
      </w:r>
      <w:r>
        <w:rPr>
          <w:b/>
          <w:noProof/>
        </w:rPr>
        <w:drawing>
          <wp:inline distT="0" distB="0" distL="0" distR="0">
            <wp:extent cx="1281750" cy="1188720"/>
            <wp:effectExtent l="19050" t="0" r="0" b="0"/>
            <wp:docPr id="31" name="Picture 30" descr="Franciscan Cafe Catolic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Cafe Catolica 2.jpg"/>
                    <pic:cNvPicPr/>
                  </pic:nvPicPr>
                  <pic:blipFill>
                    <a:blip r:embed="rId24" cstate="print"/>
                    <a:stretch>
                      <a:fillRect/>
                    </a:stretch>
                  </pic:blipFill>
                  <pic:spPr>
                    <a:xfrm>
                      <a:off x="0" y="0"/>
                      <a:ext cx="1281750" cy="1188720"/>
                    </a:xfrm>
                    <a:prstGeom prst="rect">
                      <a:avLst/>
                    </a:prstGeom>
                  </pic:spPr>
                </pic:pic>
              </a:graphicData>
            </a:graphic>
          </wp:inline>
        </w:drawing>
      </w:r>
      <w:r>
        <w:rPr>
          <w:b/>
        </w:rPr>
        <w:t xml:space="preserve">  </w:t>
      </w:r>
      <w:r>
        <w:rPr>
          <w:b/>
          <w:noProof/>
        </w:rPr>
        <w:drawing>
          <wp:inline distT="0" distB="0" distL="0" distR="0">
            <wp:extent cx="960120" cy="1280160"/>
            <wp:effectExtent l="19050" t="0" r="0" b="0"/>
            <wp:docPr id="32" name="Picture 31" descr="Franciscan 12-14-19 T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12-14-19 Two.JPG"/>
                    <pic:cNvPicPr/>
                  </pic:nvPicPr>
                  <pic:blipFill>
                    <a:blip r:embed="rId25" cstate="print"/>
                    <a:stretch>
                      <a:fillRect/>
                    </a:stretch>
                  </pic:blipFill>
                  <pic:spPr>
                    <a:xfrm>
                      <a:off x="0" y="0"/>
                      <a:ext cx="960120" cy="1280160"/>
                    </a:xfrm>
                    <a:prstGeom prst="rect">
                      <a:avLst/>
                    </a:prstGeom>
                  </pic:spPr>
                </pic:pic>
              </a:graphicData>
            </a:graphic>
          </wp:inline>
        </w:drawing>
      </w:r>
      <w:r>
        <w:rPr>
          <w:b/>
        </w:rPr>
        <w:t xml:space="preserve">  </w:t>
      </w:r>
      <w:r>
        <w:rPr>
          <w:b/>
          <w:noProof/>
        </w:rPr>
        <w:drawing>
          <wp:inline distT="0" distB="0" distL="0" distR="0">
            <wp:extent cx="1721104" cy="1280160"/>
            <wp:effectExtent l="19050" t="0" r="0" b="0"/>
            <wp:docPr id="33" name="Picture 32" descr="Franciscan Christmas 2019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Christmas 2019 7.jpg"/>
                    <pic:cNvPicPr/>
                  </pic:nvPicPr>
                  <pic:blipFill>
                    <a:blip r:embed="rId26" cstate="print"/>
                    <a:stretch>
                      <a:fillRect/>
                    </a:stretch>
                  </pic:blipFill>
                  <pic:spPr>
                    <a:xfrm>
                      <a:off x="0" y="0"/>
                      <a:ext cx="1721104" cy="1280160"/>
                    </a:xfrm>
                    <a:prstGeom prst="rect">
                      <a:avLst/>
                    </a:prstGeom>
                  </pic:spPr>
                </pic:pic>
              </a:graphicData>
            </a:graphic>
          </wp:inline>
        </w:drawing>
      </w:r>
      <w:r>
        <w:rPr>
          <w:b/>
        </w:rPr>
        <w:t xml:space="preserve">  </w:t>
      </w:r>
      <w:r>
        <w:rPr>
          <w:b/>
          <w:noProof/>
        </w:rPr>
        <w:drawing>
          <wp:inline distT="0" distB="0" distL="0" distR="0">
            <wp:extent cx="2272284" cy="1280160"/>
            <wp:effectExtent l="19050" t="0" r="0" b="0"/>
            <wp:docPr id="34" name="Picture 33" descr="Franciscan Retreat May 2019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Retreat May 2019 PICTURE.PNG"/>
                    <pic:cNvPicPr/>
                  </pic:nvPicPr>
                  <pic:blipFill>
                    <a:blip r:embed="rId27" cstate="print"/>
                    <a:stretch>
                      <a:fillRect/>
                    </a:stretch>
                  </pic:blipFill>
                  <pic:spPr>
                    <a:xfrm>
                      <a:off x="0" y="0"/>
                      <a:ext cx="2272284" cy="1280160"/>
                    </a:xfrm>
                    <a:prstGeom prst="rect">
                      <a:avLst/>
                    </a:prstGeom>
                  </pic:spPr>
                </pic:pic>
              </a:graphicData>
            </a:graphic>
          </wp:inline>
        </w:drawing>
      </w:r>
      <w:r w:rsidR="00B00804">
        <w:rPr>
          <w:b/>
        </w:rPr>
        <w:t xml:space="preserve">  </w:t>
      </w:r>
      <w:r>
        <w:rPr>
          <w:b/>
          <w:noProof/>
        </w:rPr>
        <w:drawing>
          <wp:inline distT="0" distB="0" distL="0" distR="0">
            <wp:extent cx="1609768" cy="1188720"/>
            <wp:effectExtent l="19050" t="0" r="9482" b="0"/>
            <wp:docPr id="35" name="Picture 34" descr="Franciscan Picnic 9-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Picnic 9-14-19.jpg"/>
                    <pic:cNvPicPr/>
                  </pic:nvPicPr>
                  <pic:blipFill>
                    <a:blip r:embed="rId28" cstate="print"/>
                    <a:stretch>
                      <a:fillRect/>
                    </a:stretch>
                  </pic:blipFill>
                  <pic:spPr>
                    <a:xfrm>
                      <a:off x="0" y="0"/>
                      <a:ext cx="1609768" cy="1188720"/>
                    </a:xfrm>
                    <a:prstGeom prst="rect">
                      <a:avLst/>
                    </a:prstGeom>
                  </pic:spPr>
                </pic:pic>
              </a:graphicData>
            </a:graphic>
          </wp:inline>
        </w:drawing>
      </w:r>
      <w:r>
        <w:rPr>
          <w:b/>
        </w:rPr>
        <w:t xml:space="preserve"> </w:t>
      </w:r>
      <w:r w:rsidR="00B00804">
        <w:rPr>
          <w:b/>
        </w:rPr>
        <w:t xml:space="preserve">  </w:t>
      </w:r>
      <w:r w:rsidR="00B00804">
        <w:rPr>
          <w:b/>
          <w:noProof/>
        </w:rPr>
        <w:drawing>
          <wp:inline distT="0" distB="0" distL="0" distR="0">
            <wp:extent cx="962680" cy="1280160"/>
            <wp:effectExtent l="19050" t="0" r="8870" b="0"/>
            <wp:docPr id="36" name="Picture 35" descr="Franciscana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a 2018.jpg"/>
                    <pic:cNvPicPr/>
                  </pic:nvPicPr>
                  <pic:blipFill>
                    <a:blip r:embed="rId29" cstate="print"/>
                    <a:stretch>
                      <a:fillRect/>
                    </a:stretch>
                  </pic:blipFill>
                  <pic:spPr>
                    <a:xfrm>
                      <a:off x="0" y="0"/>
                      <a:ext cx="962680" cy="1280160"/>
                    </a:xfrm>
                    <a:prstGeom prst="rect">
                      <a:avLst/>
                    </a:prstGeom>
                  </pic:spPr>
                </pic:pic>
              </a:graphicData>
            </a:graphic>
          </wp:inline>
        </w:drawing>
      </w:r>
      <w:r w:rsidR="00B00804">
        <w:rPr>
          <w:b/>
        </w:rPr>
        <w:t xml:space="preserve">  </w:t>
      </w:r>
      <w:r w:rsidR="00B00804">
        <w:rPr>
          <w:b/>
          <w:noProof/>
        </w:rPr>
        <w:drawing>
          <wp:inline distT="0" distB="0" distL="0" distR="0">
            <wp:extent cx="1255268" cy="1280160"/>
            <wp:effectExtent l="19050" t="0" r="2032" b="0"/>
            <wp:docPr id="37" name="Picture 36" descr="Marian Consecration 9-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Consecration 9-7-19.jpg"/>
                    <pic:cNvPicPr/>
                  </pic:nvPicPr>
                  <pic:blipFill>
                    <a:blip r:embed="rId30" cstate="print"/>
                    <a:stretch>
                      <a:fillRect/>
                    </a:stretch>
                  </pic:blipFill>
                  <pic:spPr>
                    <a:xfrm>
                      <a:off x="0" y="0"/>
                      <a:ext cx="1255268" cy="1280160"/>
                    </a:xfrm>
                    <a:prstGeom prst="rect">
                      <a:avLst/>
                    </a:prstGeom>
                  </pic:spPr>
                </pic:pic>
              </a:graphicData>
            </a:graphic>
          </wp:inline>
        </w:drawing>
      </w:r>
      <w:r w:rsidR="00B00804">
        <w:rPr>
          <w:b/>
        </w:rPr>
        <w:t xml:space="preserve">  </w:t>
      </w:r>
      <w:r w:rsidR="00B00804">
        <w:rPr>
          <w:b/>
          <w:noProof/>
        </w:rPr>
        <w:drawing>
          <wp:inline distT="0" distB="0" distL="0" distR="0">
            <wp:extent cx="1404620" cy="1280160"/>
            <wp:effectExtent l="19050" t="0" r="5080" b="0"/>
            <wp:docPr id="38" name="Picture 37" descr="St. Francis and Le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Francis and Leper.jpg"/>
                    <pic:cNvPicPr/>
                  </pic:nvPicPr>
                  <pic:blipFill>
                    <a:blip r:embed="rId31" cstate="print"/>
                    <a:stretch>
                      <a:fillRect/>
                    </a:stretch>
                  </pic:blipFill>
                  <pic:spPr>
                    <a:xfrm>
                      <a:off x="0" y="0"/>
                      <a:ext cx="1404620" cy="1280160"/>
                    </a:xfrm>
                    <a:prstGeom prst="rect">
                      <a:avLst/>
                    </a:prstGeom>
                  </pic:spPr>
                </pic:pic>
              </a:graphicData>
            </a:graphic>
          </wp:inline>
        </w:drawing>
      </w:r>
      <w:r w:rsidR="00B00804">
        <w:rPr>
          <w:b/>
        </w:rPr>
        <w:t xml:space="preserve">  </w:t>
      </w:r>
      <w:r w:rsidR="00B00804">
        <w:rPr>
          <w:b/>
          <w:noProof/>
        </w:rPr>
        <w:drawing>
          <wp:inline distT="0" distB="0" distL="0" distR="0">
            <wp:extent cx="1056900" cy="1280160"/>
            <wp:effectExtent l="19050" t="0" r="0" b="0"/>
            <wp:docPr id="39" name="Picture 38" descr="St. Maximilian Kol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Maximilian Kolbe.jpg"/>
                    <pic:cNvPicPr/>
                  </pic:nvPicPr>
                  <pic:blipFill>
                    <a:blip r:embed="rId32" cstate="print"/>
                    <a:stretch>
                      <a:fillRect/>
                    </a:stretch>
                  </pic:blipFill>
                  <pic:spPr>
                    <a:xfrm>
                      <a:off x="0" y="0"/>
                      <a:ext cx="1056900" cy="1280160"/>
                    </a:xfrm>
                    <a:prstGeom prst="rect">
                      <a:avLst/>
                    </a:prstGeom>
                  </pic:spPr>
                </pic:pic>
              </a:graphicData>
            </a:graphic>
          </wp:inline>
        </w:drawing>
      </w:r>
    </w:p>
    <w:p w:rsidR="00193F2C" w:rsidRDefault="00C338B9">
      <w:pPr>
        <w:rPr>
          <w:b/>
          <w:sz w:val="16"/>
          <w:szCs w:val="16"/>
        </w:rPr>
      </w:pPr>
      <w:r w:rsidRPr="00C338B9">
        <w:rPr>
          <w:b/>
          <w:sz w:val="16"/>
          <w:szCs w:val="16"/>
        </w:rPr>
        <w:t>Doctor/</w:t>
      </w:r>
      <w:r>
        <w:rPr>
          <w:b/>
          <w:sz w:val="16"/>
          <w:szCs w:val="16"/>
        </w:rPr>
        <w:t>Lover/Worshiper/Musician/Vocalist/Cantor/Listenor/Counselor/Evangelist/Ponderer/Writer/</w:t>
      </w:r>
      <w:r w:rsidR="001B6D03">
        <w:rPr>
          <w:b/>
          <w:sz w:val="16"/>
          <w:szCs w:val="16"/>
        </w:rPr>
        <w:t>Construction/Chef/Coach/Farmer/Seamstress/SAINTS!!!</w:t>
      </w:r>
    </w:p>
    <w:sectPr w:rsidR="00193F2C" w:rsidSect="00CA2DA3">
      <w:pgSz w:w="12240" w:h="15840"/>
      <w:pgMar w:top="288" w:right="720" w:bottom="288"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D51313"/>
    <w:multiLevelType w:val="hybridMultilevel"/>
    <w:tmpl w:val="B3DC8CFC"/>
    <w:lvl w:ilvl="0" w:tplc="7FDEC55A">
      <w:start w:val="33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D02613D"/>
    <w:multiLevelType w:val="hybridMultilevel"/>
    <w:tmpl w:val="419A22CA"/>
    <w:lvl w:ilvl="0" w:tplc="22D6DF82">
      <w:start w:val="1"/>
      <w:numFmt w:val="low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
    <w:nsid w:val="747B671D"/>
    <w:multiLevelType w:val="hybridMultilevel"/>
    <w:tmpl w:val="AF386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529F0"/>
    <w:rsid w:val="000103FA"/>
    <w:rsid w:val="000614BE"/>
    <w:rsid w:val="001849EF"/>
    <w:rsid w:val="00193F2C"/>
    <w:rsid w:val="001B6D03"/>
    <w:rsid w:val="00367DEF"/>
    <w:rsid w:val="003F4BB5"/>
    <w:rsid w:val="0040059A"/>
    <w:rsid w:val="00422866"/>
    <w:rsid w:val="004529F0"/>
    <w:rsid w:val="005C7934"/>
    <w:rsid w:val="00752A26"/>
    <w:rsid w:val="007C2E81"/>
    <w:rsid w:val="007C39D3"/>
    <w:rsid w:val="0081761A"/>
    <w:rsid w:val="009231D4"/>
    <w:rsid w:val="00AF57DD"/>
    <w:rsid w:val="00B00804"/>
    <w:rsid w:val="00C338B9"/>
    <w:rsid w:val="00D234D5"/>
    <w:rsid w:val="00D726A2"/>
    <w:rsid w:val="00EC3614"/>
    <w:rsid w:val="00EF61DD"/>
    <w:rsid w:val="00F20EA0"/>
    <w:rsid w:val="00F42F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9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29F0"/>
    <w:rPr>
      <w:color w:val="0000FF"/>
      <w:u w:val="single"/>
    </w:rPr>
  </w:style>
  <w:style w:type="paragraph" w:styleId="NoSpacing">
    <w:name w:val="No Spacing"/>
    <w:uiPriority w:val="1"/>
    <w:qFormat/>
    <w:rsid w:val="004529F0"/>
    <w:pPr>
      <w:spacing w:after="0" w:line="240" w:lineRule="auto"/>
    </w:pPr>
  </w:style>
  <w:style w:type="paragraph" w:styleId="BalloonText">
    <w:name w:val="Balloon Text"/>
    <w:basedOn w:val="Normal"/>
    <w:link w:val="BalloonTextChar"/>
    <w:uiPriority w:val="99"/>
    <w:semiHidden/>
    <w:unhideWhenUsed/>
    <w:rsid w:val="004529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29F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mailto:secretary.StMaxSFO@gmail.com" TargetMode="External"/><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quinquennialcongress.org" TargetMode="External"/><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5.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F13218-DD43-482C-AC27-627E33D40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7</Pages>
  <Words>1880</Words>
  <Characters>10717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Colleton</dc:creator>
  <cp:keywords/>
  <dc:description/>
  <cp:lastModifiedBy>Eileen Colleton</cp:lastModifiedBy>
  <cp:revision>10</cp:revision>
  <dcterms:created xsi:type="dcterms:W3CDTF">2020-05-17T23:56:00Z</dcterms:created>
  <dcterms:modified xsi:type="dcterms:W3CDTF">2020-05-27T20:38:00Z</dcterms:modified>
</cp:coreProperties>
</file>