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6A2" w:rsidRDefault="007A16A2" w:rsidP="007A16A2">
      <w:pPr>
        <w:jc w:val="center"/>
        <w:rPr>
          <w:rFonts w:ascii="Algerian" w:hAnsi="Algerian"/>
          <w:sz w:val="36"/>
          <w:szCs w:val="36"/>
        </w:rPr>
      </w:pPr>
      <w:r>
        <w:rPr>
          <w:rFonts w:ascii="Algerian" w:hAnsi="Algerian"/>
          <w:sz w:val="36"/>
          <w:szCs w:val="36"/>
        </w:rPr>
        <w:t>Secular Franciscan Order     December 2020 Newsletter</w:t>
      </w:r>
    </w:p>
    <w:p w:rsidR="007A16A2" w:rsidRDefault="006A6CFF" w:rsidP="007A16A2">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4"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7A16A2" w:rsidRDefault="007A16A2" w:rsidP="007A16A2">
      <w:pPr>
        <w:jc w:val="center"/>
      </w:pPr>
      <w:r>
        <w:t xml:space="preserve">  </w:t>
      </w:r>
      <w:r>
        <w:rPr>
          <w:noProof/>
        </w:rPr>
        <w:drawing>
          <wp:inline distT="0" distB="0" distL="0" distR="0">
            <wp:extent cx="1838325" cy="1828800"/>
            <wp:effectExtent l="19050" t="0" r="9525"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5" cstate="print"/>
                    <a:srcRect/>
                    <a:stretch>
                      <a:fillRect/>
                    </a:stretch>
                  </pic:blipFill>
                  <pic:spPr bwMode="auto">
                    <a:xfrm>
                      <a:off x="0" y="0"/>
                      <a:ext cx="1838325" cy="1828800"/>
                    </a:xfrm>
                    <a:prstGeom prst="rect">
                      <a:avLst/>
                    </a:prstGeom>
                    <a:noFill/>
                    <a:ln w="9525">
                      <a:noFill/>
                      <a:miter lim="800000"/>
                      <a:headEnd/>
                      <a:tailEnd/>
                    </a:ln>
                  </pic:spPr>
                </pic:pic>
              </a:graphicData>
            </a:graphic>
          </wp:inline>
        </w:drawing>
      </w:r>
    </w:p>
    <w:p w:rsidR="007A16A2" w:rsidRDefault="007A16A2" w:rsidP="007A16A2">
      <w:pPr>
        <w:pStyle w:val="NoSpacing"/>
        <w:jc w:val="center"/>
        <w:rPr>
          <w:b/>
          <w:i/>
          <w:color w:val="663300"/>
          <w:sz w:val="28"/>
          <w:szCs w:val="28"/>
        </w:rPr>
      </w:pPr>
      <w:r>
        <w:rPr>
          <w:b/>
          <w:i/>
          <w:color w:val="663300"/>
          <w:sz w:val="28"/>
          <w:szCs w:val="28"/>
        </w:rPr>
        <w:t>The Secular Franciscan Order was established by St. Francis of Assisi more than 800 years ago.  Our purpose is to bring the Gospel to life where we live and where we work.  We look for ways to embrace the Gospel in our lives and try to help others to do likewise.</w:t>
      </w:r>
    </w:p>
    <w:p w:rsidR="007A16A2" w:rsidRDefault="007A16A2" w:rsidP="007A16A2">
      <w:pPr>
        <w:jc w:val="center"/>
        <w:rPr>
          <w:rFonts w:ascii="Arial Narrow" w:hAnsi="Arial Narrow"/>
          <w:b/>
          <w:color w:val="003399"/>
          <w:sz w:val="28"/>
          <w:szCs w:val="28"/>
        </w:rPr>
      </w:pPr>
    </w:p>
    <w:p w:rsidR="007A16A2" w:rsidRDefault="007A16A2" w:rsidP="007A16A2">
      <w:pPr>
        <w:jc w:val="center"/>
        <w:rPr>
          <w:rFonts w:ascii="Arial Narrow" w:hAnsi="Arial Narrow"/>
          <w:b/>
          <w:color w:val="003399"/>
          <w:sz w:val="28"/>
          <w:szCs w:val="28"/>
        </w:rPr>
      </w:pPr>
      <w:r>
        <w:rPr>
          <w:rFonts w:ascii="Arial Narrow" w:hAnsi="Arial Narrow"/>
          <w:b/>
          <w:noProof/>
          <w:color w:val="003399"/>
          <w:sz w:val="28"/>
          <w:szCs w:val="28"/>
        </w:rPr>
        <w:drawing>
          <wp:inline distT="0" distB="0" distL="0" distR="0">
            <wp:extent cx="2757125" cy="3657600"/>
            <wp:effectExtent l="19050" t="0" r="5125" b="0"/>
            <wp:docPr id="5" name="Picture 4" descr="St. Francis Na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Nativity.jpg"/>
                    <pic:cNvPicPr/>
                  </pic:nvPicPr>
                  <pic:blipFill>
                    <a:blip r:embed="rId6" cstate="print"/>
                    <a:stretch>
                      <a:fillRect/>
                    </a:stretch>
                  </pic:blipFill>
                  <pic:spPr>
                    <a:xfrm>
                      <a:off x="0" y="0"/>
                      <a:ext cx="2757125" cy="3657600"/>
                    </a:xfrm>
                    <a:prstGeom prst="rect">
                      <a:avLst/>
                    </a:prstGeom>
                  </pic:spPr>
                </pic:pic>
              </a:graphicData>
            </a:graphic>
          </wp:inline>
        </w:drawing>
      </w:r>
    </w:p>
    <w:p w:rsidR="007A16A2" w:rsidRDefault="007A16A2" w:rsidP="007A16A2">
      <w:pPr>
        <w:pStyle w:val="NoSpacing"/>
        <w:jc w:val="right"/>
      </w:pPr>
    </w:p>
    <w:p w:rsidR="007A16A2" w:rsidRDefault="007A16A2" w:rsidP="007A16A2">
      <w:pPr>
        <w:pStyle w:val="NoSpacing"/>
        <w:jc w:val="right"/>
      </w:pPr>
    </w:p>
    <w:p w:rsidR="00AA73A2" w:rsidRDefault="006A6CFF" w:rsidP="00AA73A2">
      <w:pPr>
        <w:pStyle w:val="NoSpacing"/>
        <w:jc w:val="center"/>
      </w:pPr>
      <w:r>
        <w:pict>
          <v:shape id="_x0000_i1026" type="#_x0000_t136" style="width:333.7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erry Christmas!"/>
          </v:shape>
        </w:pict>
      </w:r>
    </w:p>
    <w:p w:rsidR="007A16A2" w:rsidRDefault="007A16A2" w:rsidP="007A16A2">
      <w:pPr>
        <w:pStyle w:val="NoSpacing"/>
        <w:jc w:val="right"/>
      </w:pPr>
    </w:p>
    <w:p w:rsidR="007A16A2" w:rsidRDefault="007A16A2" w:rsidP="007A16A2">
      <w:pPr>
        <w:pStyle w:val="NoSpacing"/>
        <w:jc w:val="right"/>
      </w:pPr>
    </w:p>
    <w:p w:rsidR="007A16A2" w:rsidRDefault="00AA73A2" w:rsidP="007A16A2">
      <w:pPr>
        <w:pStyle w:val="NoSpacing"/>
        <w:jc w:val="right"/>
      </w:pPr>
      <w:r>
        <w:t>1.</w:t>
      </w:r>
    </w:p>
    <w:p w:rsidR="007A16A2" w:rsidRPr="00224889" w:rsidRDefault="007A16A2" w:rsidP="007A16A2">
      <w:pPr>
        <w:jc w:val="center"/>
        <w:rPr>
          <w:rFonts w:ascii="Algerian" w:hAnsi="Algerian"/>
          <w:b/>
          <w:color w:val="984806" w:themeColor="accent6" w:themeShade="80"/>
          <w:sz w:val="56"/>
          <w:szCs w:val="56"/>
        </w:rPr>
      </w:pPr>
      <w:proofErr w:type="gramStart"/>
      <w:r w:rsidRPr="00224889">
        <w:rPr>
          <w:rFonts w:ascii="Algerian" w:hAnsi="Algerian"/>
          <w:b/>
          <w:color w:val="984806" w:themeColor="accent6" w:themeShade="80"/>
          <w:sz w:val="56"/>
          <w:szCs w:val="56"/>
        </w:rPr>
        <w:lastRenderedPageBreak/>
        <w:t>our</w:t>
      </w:r>
      <w:proofErr w:type="gramEnd"/>
      <w:r w:rsidRPr="00224889">
        <w:rPr>
          <w:rFonts w:ascii="Algerian" w:hAnsi="Algerian"/>
          <w:b/>
          <w:color w:val="984806" w:themeColor="accent6" w:themeShade="80"/>
          <w:sz w:val="56"/>
          <w:szCs w:val="56"/>
        </w:rPr>
        <w:t xml:space="preserve"> Gathering</w:t>
      </w:r>
    </w:p>
    <w:p w:rsidR="007A16A2" w:rsidRDefault="007A16A2" w:rsidP="007A16A2">
      <w:r>
        <w:t>On Dec. 5</w:t>
      </w:r>
      <w:r w:rsidRPr="004B44B3">
        <w:rPr>
          <w:vertAlign w:val="superscript"/>
        </w:rPr>
        <w:t>th</w:t>
      </w:r>
      <w:r w:rsidR="00AA73A2">
        <w:rPr>
          <w:vertAlign w:val="superscript"/>
        </w:rPr>
        <w:t xml:space="preserve">, </w:t>
      </w:r>
      <w:r>
        <w:t>2020 we once again met virtually due to safety concerns relating to the pandemic.</w:t>
      </w:r>
      <w:r w:rsidR="00AA73A2">
        <w:t xml:space="preserve">  </w:t>
      </w:r>
      <w:r>
        <w:t xml:space="preserve">We started our gathering with the song “Mary did you Know?” assisted by You Tube. </w:t>
      </w:r>
      <w:r w:rsidR="00AA73A2">
        <w:t xml:space="preserve"> </w:t>
      </w:r>
      <w:r>
        <w:t>Mike shared that in year past when we could go into prison the choir at Ellis would sing this song so beautifully during the services. In prepandemic</w:t>
      </w:r>
      <w:r w:rsidR="00AA73A2">
        <w:t xml:space="preserve"> </w:t>
      </w:r>
      <w:r>
        <w:t xml:space="preserve">years the prisoners would be allowed one service a week and the Communion Service we would do was such a </w:t>
      </w:r>
      <w:proofErr w:type="gramStart"/>
      <w:r>
        <w:t>Blessing .</w:t>
      </w:r>
      <w:proofErr w:type="gramEnd"/>
      <w:r>
        <w:t xml:space="preserve"> To be allowed to bring the Body and Blood of our Dear Jesus to these men in white was such a life changing opportunity. They now do not even get to have their religious services.</w:t>
      </w:r>
      <w:r w:rsidR="00AA73A2">
        <w:t xml:space="preserve"> </w:t>
      </w:r>
      <w:r>
        <w:t xml:space="preserve"> Let us keep all who are alone in our prayers!</w:t>
      </w:r>
    </w:p>
    <w:p w:rsidR="007A16A2" w:rsidRDefault="007A16A2" w:rsidP="007A16A2">
      <w:r>
        <w:t>Thanks to an idea from David we sent books on Christian Meditation/Centering prayer to those in Ellis as well as Ramsey. He is now in the process of ordering additional books for these men.</w:t>
      </w:r>
    </w:p>
    <w:p w:rsidR="007A16A2" w:rsidRDefault="007A16A2" w:rsidP="007A16A2">
      <w:r>
        <w:t>It was so good to see everyone</w:t>
      </w:r>
      <w:r w:rsidR="00AA73A2">
        <w:t xml:space="preserve"> </w:t>
      </w:r>
      <w:r>
        <w:t>(or hear).</w:t>
      </w:r>
      <w:r w:rsidR="00AA73A2">
        <w:t xml:space="preserve"> </w:t>
      </w:r>
      <w:r>
        <w:t xml:space="preserve"> Dora had been hit harder than Mike from C</w:t>
      </w:r>
      <w:r w:rsidR="00AA73A2">
        <w:t>OVID</w:t>
      </w:r>
      <w:r>
        <w:t xml:space="preserve"> and it was so good to have her join us virtually!</w:t>
      </w:r>
    </w:p>
    <w:p w:rsidR="007A16A2" w:rsidRDefault="007A16A2" w:rsidP="007A16A2">
      <w:r>
        <w:t>Thanks to Alan</w:t>
      </w:r>
      <w:r w:rsidR="00AA73A2">
        <w:t xml:space="preserve"> &amp; his </w:t>
      </w:r>
      <w:r>
        <w:t xml:space="preserve">technical prowess we were able to watch a video from the Archdiocesan site, which </w:t>
      </w:r>
      <w:proofErr w:type="gramStart"/>
      <w:r>
        <w:t>was  of</w:t>
      </w:r>
      <w:proofErr w:type="gramEnd"/>
      <w:r>
        <w:t xml:space="preserve"> a homily including a prayer from Fr. Drew Woods, pastor of St. Laurence in Sugarland. Amy, Alan, and Benjamin are all members of that parish</w:t>
      </w:r>
      <w:r w:rsidR="00AA73A2">
        <w:t>.</w:t>
      </w:r>
      <w:r>
        <w:t xml:space="preserve"> </w:t>
      </w:r>
    </w:p>
    <w:p w:rsidR="007A16A2" w:rsidRDefault="007A16A2" w:rsidP="007A16A2">
      <w:r>
        <w:t>We discussed Pope Francis Apostolic letter “</w:t>
      </w:r>
      <w:proofErr w:type="spellStart"/>
      <w:r>
        <w:t>Admirabile</w:t>
      </w:r>
      <w:proofErr w:type="spellEnd"/>
      <w:r>
        <w:t xml:space="preserve"> </w:t>
      </w:r>
      <w:proofErr w:type="spellStart"/>
      <w:r>
        <w:t>Signum</w:t>
      </w:r>
      <w:proofErr w:type="spellEnd"/>
      <w:r>
        <w:t xml:space="preserve">” and </w:t>
      </w:r>
      <w:proofErr w:type="spellStart"/>
      <w:r>
        <w:t>Celanos</w:t>
      </w:r>
      <w:proofErr w:type="spellEnd"/>
      <w:r>
        <w:t xml:space="preserve"> writing on the Christmas at </w:t>
      </w:r>
      <w:proofErr w:type="spellStart"/>
      <w:r>
        <w:t>Greccio</w:t>
      </w:r>
      <w:proofErr w:type="spellEnd"/>
      <w:r>
        <w:t xml:space="preserve">. </w:t>
      </w:r>
    </w:p>
    <w:p w:rsidR="007A16A2" w:rsidRDefault="007A16A2" w:rsidP="007A16A2">
      <w:r>
        <w:t xml:space="preserve">We also watched/listened to  a presentation from Sr. Helen </w:t>
      </w:r>
      <w:proofErr w:type="spellStart"/>
      <w:r>
        <w:t>Prejean</w:t>
      </w:r>
      <w:proofErr w:type="spellEnd"/>
      <w:r>
        <w:t xml:space="preserve"> from a talk she had given at the </w:t>
      </w:r>
      <w:proofErr w:type="spellStart"/>
      <w:r>
        <w:t>Ignatian</w:t>
      </w:r>
      <w:proofErr w:type="spellEnd"/>
      <w:r>
        <w:t xml:space="preserve"> Spirituality Projects Company of Grace evening. Powerful!  </w:t>
      </w:r>
    </w:p>
    <w:p w:rsidR="007A16A2" w:rsidRDefault="007A16A2" w:rsidP="007A16A2">
      <w:r>
        <w:t>We closed with The Franciscan Crown Rosary for Secular Franciscans: a Simple Meditation of the Seven Joys which I believe was written by our National Minister, Jan Parker…it was beautiful!</w:t>
      </w:r>
    </w:p>
    <w:p w:rsidR="00B44D05" w:rsidRDefault="007A16A2" w:rsidP="007A16A2">
      <w:r>
        <w:t>Merry Christmas and Happy New Year!</w:t>
      </w:r>
    </w:p>
    <w:p w:rsidR="00B44D05" w:rsidRDefault="004927FB" w:rsidP="00496D11">
      <w:pPr>
        <w:jc w:val="center"/>
      </w:pPr>
      <w:r>
        <w:rPr>
          <w:noProof/>
        </w:rPr>
        <w:drawing>
          <wp:inline distT="0" distB="0" distL="0" distR="0">
            <wp:extent cx="2676525" cy="1714500"/>
            <wp:effectExtent l="19050" t="0" r="9525" b="0"/>
            <wp:docPr id="14" name="Picture 13" descr="Holy Famil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Family 2.jpg"/>
                    <pic:cNvPicPr/>
                  </pic:nvPicPr>
                  <pic:blipFill>
                    <a:blip r:embed="rId7" cstate="print"/>
                    <a:stretch>
                      <a:fillRect/>
                    </a:stretch>
                  </pic:blipFill>
                  <pic:spPr>
                    <a:xfrm>
                      <a:off x="0" y="0"/>
                      <a:ext cx="2676525" cy="1714500"/>
                    </a:xfrm>
                    <a:prstGeom prst="rect">
                      <a:avLst/>
                    </a:prstGeom>
                  </pic:spPr>
                </pic:pic>
              </a:graphicData>
            </a:graphic>
          </wp:inline>
        </w:drawing>
      </w:r>
      <w:r w:rsidR="00496D11">
        <w:t xml:space="preserve">     </w:t>
      </w:r>
      <w:r w:rsidR="00496D11" w:rsidRPr="00496D11">
        <w:rPr>
          <w:b/>
          <w:color w:val="003300"/>
        </w:rPr>
        <w:t>12-27-2020</w:t>
      </w:r>
      <w:r>
        <w:t xml:space="preserve">        </w:t>
      </w:r>
      <w:r>
        <w:rPr>
          <w:noProof/>
        </w:rPr>
        <w:drawing>
          <wp:inline distT="0" distB="0" distL="0" distR="0">
            <wp:extent cx="2447925" cy="1866900"/>
            <wp:effectExtent l="19050" t="0" r="9525" b="0"/>
            <wp:docPr id="15" name="Picture 14" descr="Holy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Family.jpg"/>
                    <pic:cNvPicPr/>
                  </pic:nvPicPr>
                  <pic:blipFill>
                    <a:blip r:embed="rId8" cstate="print"/>
                    <a:stretch>
                      <a:fillRect/>
                    </a:stretch>
                  </pic:blipFill>
                  <pic:spPr>
                    <a:xfrm>
                      <a:off x="0" y="0"/>
                      <a:ext cx="2447925" cy="1866900"/>
                    </a:xfrm>
                    <a:prstGeom prst="rect">
                      <a:avLst/>
                    </a:prstGeom>
                  </pic:spPr>
                </pic:pic>
              </a:graphicData>
            </a:graphic>
          </wp:inline>
        </w:drawing>
      </w:r>
    </w:p>
    <w:p w:rsidR="004927FB" w:rsidRDefault="000B2D41" w:rsidP="007A16A2">
      <w:r>
        <w:pict>
          <v:shape id="_x0000_i1027" type="#_x0000_t136" style="width:517.5pt;height:126.75pt" fillcolor="#fc9">
            <v:fill r:id="rId4"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Feast of the Holy Family"/>
          </v:shape>
        </w:pict>
      </w:r>
    </w:p>
    <w:p w:rsidR="00AA73A2" w:rsidRDefault="00AA73A2" w:rsidP="007A16A2">
      <w:pPr>
        <w:pStyle w:val="NoSpacing"/>
        <w:jc w:val="both"/>
        <w:rPr>
          <w:b/>
          <w:i/>
          <w:sz w:val="36"/>
          <w:szCs w:val="36"/>
        </w:rPr>
      </w:pPr>
    </w:p>
    <w:p w:rsidR="007A16A2" w:rsidRDefault="007A16A2" w:rsidP="007A16A2">
      <w:pPr>
        <w:pStyle w:val="NoSpacing"/>
        <w:jc w:val="right"/>
        <w:rPr>
          <w:sz w:val="20"/>
          <w:szCs w:val="20"/>
        </w:rPr>
      </w:pPr>
      <w:r w:rsidRPr="00C06814">
        <w:rPr>
          <w:sz w:val="20"/>
          <w:szCs w:val="20"/>
        </w:rPr>
        <w:t>2</w:t>
      </w:r>
    </w:p>
    <w:p w:rsidR="007A16A2" w:rsidRDefault="007A16A2" w:rsidP="007A16A2">
      <w:pPr>
        <w:pStyle w:val="NoSpacing"/>
        <w:jc w:val="center"/>
        <w:rPr>
          <w:b/>
          <w:sz w:val="32"/>
          <w:szCs w:val="32"/>
        </w:rPr>
      </w:pPr>
      <w:r>
        <w:rPr>
          <w:noProof/>
        </w:rPr>
        <w:lastRenderedPageBreak/>
        <w:drawing>
          <wp:inline distT="0" distB="0" distL="0" distR="0">
            <wp:extent cx="1492370" cy="914400"/>
            <wp:effectExtent l="19050" t="0" r="0" b="0"/>
            <wp:docPr id="4" name="Picture 4"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o Fratrum Minorum.png"/>
                    <pic:cNvPicPr>
                      <a:picLocks noChangeAspect="1" noChangeArrowheads="1"/>
                    </pic:cNvPicPr>
                  </pic:nvPicPr>
                  <pic:blipFill>
                    <a:blip r:embed="rId9" cstate="print"/>
                    <a:srcRect/>
                    <a:stretch>
                      <a:fillRect/>
                    </a:stretch>
                  </pic:blipFill>
                  <pic:spPr bwMode="auto">
                    <a:xfrm>
                      <a:off x="0" y="0"/>
                      <a:ext cx="1492370" cy="914400"/>
                    </a:xfrm>
                    <a:prstGeom prst="rect">
                      <a:avLst/>
                    </a:prstGeom>
                    <a:noFill/>
                    <a:ln w="9525">
                      <a:noFill/>
                      <a:miter lim="800000"/>
                      <a:headEnd/>
                      <a:tailEnd/>
                    </a:ln>
                  </pic:spPr>
                </pic:pic>
              </a:graphicData>
            </a:graphic>
          </wp:inline>
        </w:drawing>
      </w:r>
    </w:p>
    <w:p w:rsidR="007A16A2" w:rsidRDefault="007A16A2" w:rsidP="007A16A2">
      <w:r>
        <w:rPr>
          <w:noProof/>
        </w:rPr>
        <w:drawing>
          <wp:inline distT="0" distB="0" distL="0" distR="0">
            <wp:extent cx="551793" cy="640080"/>
            <wp:effectExtent l="19050" t="0" r="657" b="0"/>
            <wp:docPr id="7"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iece of paper&#10;&#10;Description automatically generated"/>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1793" cy="640080"/>
                    </a:xfrm>
                    <a:prstGeom prst="rect">
                      <a:avLst/>
                    </a:prstGeom>
                  </pic:spPr>
                </pic:pic>
              </a:graphicData>
            </a:graphic>
          </wp:inline>
        </w:drawing>
      </w:r>
      <w:r>
        <w:t>Merry Christmas Good People</w:t>
      </w:r>
    </w:p>
    <w:p w:rsidR="007A16A2" w:rsidRDefault="007A16A2" w:rsidP="007A16A2">
      <w:r>
        <w:t xml:space="preserve"> As we come closer to celebrating the birth of our Lord and Savior Jesus Christ I reflect on what this Advent  has meant to so many of us. I am sure I am not the only one who has experienced a cacophony of emotions this past year. Yet I recognize that it is through the many graces bestowed on me freely and unconditionally by our Heavenly Father that all I have to do is choose to trust in Him and allow the Holy Spirit to be my guide. For someone like </w:t>
      </w:r>
      <w:r w:rsidR="00A30118">
        <w:t>me</w:t>
      </w:r>
      <w:r>
        <w:t>;</w:t>
      </w:r>
      <w:r w:rsidR="00A30118">
        <w:t xml:space="preserve"> </w:t>
      </w:r>
      <w:r>
        <w:t>who in my worst times could be described as ogre like</w:t>
      </w:r>
      <w:r w:rsidR="00AA73A2">
        <w:t>,</w:t>
      </w:r>
      <w:r>
        <w:t xml:space="preserve"> this is no easy task. </w:t>
      </w:r>
    </w:p>
    <w:p w:rsidR="007A16A2" w:rsidRDefault="007A16A2" w:rsidP="007A16A2">
      <w:r>
        <w:t>In my career as a special educator data was critical. We would have a baseline and th</w:t>
      </w:r>
      <w:r w:rsidR="00A30118">
        <w:t>e</w:t>
      </w:r>
      <w:r>
        <w:t xml:space="preserve">n collect data to determine progress and efficacy. </w:t>
      </w:r>
      <w:r w:rsidR="00A30118">
        <w:t xml:space="preserve"> </w:t>
      </w:r>
      <w:r>
        <w:t>If all was implemented with fidelity we could meet our short and long term objectives and document progress.</w:t>
      </w:r>
    </w:p>
    <w:p w:rsidR="007A16A2" w:rsidRDefault="007A16A2" w:rsidP="007A16A2">
      <w:r>
        <w:t>On Jan. 4</w:t>
      </w:r>
      <w:r w:rsidRPr="002B6C68">
        <w:rPr>
          <w:vertAlign w:val="superscript"/>
        </w:rPr>
        <w:t>th</w:t>
      </w:r>
      <w:r>
        <w:t xml:space="preserve"> it will be 10 years since Dora, Magdalene and</w:t>
      </w:r>
      <w:r w:rsidR="00A30118">
        <w:t xml:space="preserve"> I</w:t>
      </w:r>
      <w:r>
        <w:t xml:space="preserve"> made our Permanent Profession into the Secular Franciscan Order.</w:t>
      </w:r>
      <w:r w:rsidR="00A30118">
        <w:t xml:space="preserve">  </w:t>
      </w:r>
      <w:r>
        <w:t>I wish I could say I have lived each and every</w:t>
      </w:r>
      <w:r w:rsidR="00A30118">
        <w:t xml:space="preserve"> </w:t>
      </w:r>
      <w:r>
        <w:t>day with fidelity</w:t>
      </w:r>
      <w:r w:rsidR="00A30118">
        <w:t>, as stated in</w:t>
      </w:r>
      <w:r>
        <w:t xml:space="preserve"> Article 7 of Our Rule</w:t>
      </w:r>
      <w:r w:rsidR="00A30118">
        <w:t xml:space="preserve"> </w:t>
      </w:r>
      <w:r>
        <w:t>(I should have this memorized by now)</w:t>
      </w:r>
      <w:r w:rsidR="00A30118">
        <w:t>:</w:t>
      </w:r>
    </w:p>
    <w:p w:rsidR="007A16A2" w:rsidRDefault="007A16A2" w:rsidP="007A16A2">
      <w:r>
        <w:t>United by their vocation as ”brothers and sisters of penance” and motivated by the dynamic power of the gospel ,let them conform their thoughts and deeds to Christ by means of the radical interior change which the gospel itself calls “conversion”.</w:t>
      </w:r>
      <w:r w:rsidR="00A30118">
        <w:t xml:space="preserve"> </w:t>
      </w:r>
      <w:r>
        <w:t xml:space="preserve"> Human frailty makes it necessary that this conversion be carried out daily”.  </w:t>
      </w:r>
    </w:p>
    <w:p w:rsidR="007A16A2" w:rsidRDefault="007A16A2" w:rsidP="007A16A2">
      <w:r>
        <w:t xml:space="preserve"> A couple years ago I went to a retreat at </w:t>
      </w:r>
      <w:proofErr w:type="spellStart"/>
      <w:r>
        <w:t>Cedarbrake</w:t>
      </w:r>
      <w:proofErr w:type="spellEnd"/>
      <w:r>
        <w:t xml:space="preserve"> outside of Austin. </w:t>
      </w:r>
      <w:r w:rsidR="00A30118">
        <w:t xml:space="preserve"> </w:t>
      </w:r>
      <w:r>
        <w:t xml:space="preserve">Fr. Albert </w:t>
      </w:r>
      <w:proofErr w:type="spellStart"/>
      <w:r>
        <w:t>Haase</w:t>
      </w:r>
      <w:proofErr w:type="spellEnd"/>
      <w:r>
        <w:t xml:space="preserve"> OFM was the retreat master. He stated something he started relatively late in his life and that was doing a daily </w:t>
      </w:r>
      <w:proofErr w:type="spellStart"/>
      <w:r>
        <w:t>exxamen</w:t>
      </w:r>
      <w:proofErr w:type="spellEnd"/>
      <w:r>
        <w:t xml:space="preserve"> which begins with gratitude. He stated when he began this</w:t>
      </w:r>
      <w:r w:rsidR="00A30118">
        <w:t xml:space="preserve">, </w:t>
      </w:r>
      <w:r>
        <w:t>his spiritual growth was strengthened.</w:t>
      </w:r>
    </w:p>
    <w:p w:rsidR="007A16A2" w:rsidRDefault="007A16A2" w:rsidP="007A16A2">
      <w:r>
        <w:t xml:space="preserve"> I am so thankful for the many blessings and strength I receive from my Franciscan family as I deal with my frailty. We are truly united by our vocation as “brothers and sisters of penance”</w:t>
      </w:r>
      <w:r w:rsidR="0023275E">
        <w:t xml:space="preserve">.  </w:t>
      </w:r>
      <w:r>
        <w:t xml:space="preserve">I did not collect any data of where I was a decade ago, yet I have enough anecdotal information to show progress in my journey toward conforming my thoughts and deeds to Christ. </w:t>
      </w:r>
    </w:p>
    <w:p w:rsidR="007A16A2" w:rsidRDefault="007A16A2" w:rsidP="007A16A2">
      <w:r>
        <w:t>In a little over a month we will have our elections.</w:t>
      </w:r>
      <w:r w:rsidR="0023275E">
        <w:t xml:space="preserve">  </w:t>
      </w:r>
      <w:r>
        <w:t>At our profession we make 3 promises. The second of these includes this” Do you wish to be faithful to this vocation and to practice the spirit of service proper to Secular Franciscans?</w:t>
      </w:r>
      <w:r w:rsidR="0023275E">
        <w:t xml:space="preserve">”  </w:t>
      </w:r>
      <w:r>
        <w:t>Each of you who have professed  promised to do this…..please remain open to the Holy Spirit and say yes to becoming servant leaders……trust in the Holy Spirit!</w:t>
      </w:r>
    </w:p>
    <w:p w:rsidR="007A16A2" w:rsidRDefault="007A16A2" w:rsidP="007A16A2">
      <w:r>
        <w:t xml:space="preserve"> As Christmas grows nearer I am so excited that our beloved Pope Francis has dedicated this year to St. Joseph who devoted his life in perfect obedience and humility to God</w:t>
      </w:r>
      <w:r w:rsidR="0023275E">
        <w:t>’</w:t>
      </w:r>
      <w:r>
        <w:t>s will</w:t>
      </w:r>
      <w:r w:rsidR="0023275E">
        <w:t>,</w:t>
      </w:r>
      <w:r>
        <w:t xml:space="preserve"> not his own. .</w:t>
      </w:r>
    </w:p>
    <w:p w:rsidR="007A16A2" w:rsidRDefault="007A16A2" w:rsidP="008F53EE">
      <w:pPr>
        <w:pStyle w:val="NoSpacing"/>
      </w:pPr>
      <w:r>
        <w:t>In his Apostolic Letter “</w:t>
      </w:r>
      <w:proofErr w:type="spellStart"/>
      <w:r>
        <w:t>Patris</w:t>
      </w:r>
      <w:proofErr w:type="spellEnd"/>
      <w:r w:rsidR="0023275E">
        <w:t xml:space="preserve"> </w:t>
      </w:r>
      <w:proofErr w:type="spellStart"/>
      <w:r>
        <w:t>Corde</w:t>
      </w:r>
      <w:proofErr w:type="spellEnd"/>
      <w:r w:rsidR="0023275E">
        <w:t>”</w:t>
      </w:r>
      <w:r>
        <w:t xml:space="preserve"> Pope Francis writes this</w:t>
      </w:r>
      <w:r w:rsidR="0023275E">
        <w:t>:</w:t>
      </w:r>
    </w:p>
    <w:p w:rsidR="007A16A2" w:rsidRDefault="007A16A2" w:rsidP="008F53EE">
      <w:pPr>
        <w:pStyle w:val="NoSpacing"/>
      </w:pPr>
      <w:r>
        <w:t xml:space="preserve">“My desire to do so </w:t>
      </w:r>
      <w:proofErr w:type="gramStart"/>
      <w:r>
        <w:t>increased</w:t>
      </w:r>
      <w:proofErr w:type="gramEnd"/>
      <w:r>
        <w:t xml:space="preserve"> during these months of pandemic,</w:t>
      </w:r>
      <w:r w:rsidR="0023275E">
        <w:t xml:space="preserve"> </w:t>
      </w:r>
      <w:r>
        <w:t xml:space="preserve">when we experienced, amid the crisis, how </w:t>
      </w:r>
      <w:r w:rsidR="0023275E">
        <w:t>o</w:t>
      </w:r>
      <w:r>
        <w:t>ur lives are woven together and sustained by ordinary people, people often overlooked. People who do not appear in newspaper and magazine headlines, or on the latest television show, yet in these very days are surely shaping the decisive events of our history. Doctors, nurses, storekeepers and supermarket workers, cleaning personnel, caregivers, transport workers, men and women working to provide essential services and public safety, volunteers, priests, men and women religious, and so very many others.</w:t>
      </w:r>
    </w:p>
    <w:p w:rsidR="008F53EE" w:rsidRDefault="008F53EE" w:rsidP="008F53EE">
      <w:pPr>
        <w:pStyle w:val="NoSpacing"/>
      </w:pPr>
    </w:p>
    <w:p w:rsidR="008F53EE" w:rsidRDefault="008F53EE" w:rsidP="008F53EE">
      <w:pPr>
        <w:pStyle w:val="NoSpacing"/>
        <w:jc w:val="right"/>
      </w:pPr>
      <w:r>
        <w:t>3</w:t>
      </w:r>
    </w:p>
    <w:p w:rsidR="007A16A2" w:rsidRDefault="007A16A2" w:rsidP="007A16A2">
      <w:r>
        <w:lastRenderedPageBreak/>
        <w:t xml:space="preserve"> They understood that no one is saved alone… How many people daily exercise patience and offer hope, taking care to spread not panic, but shared responsibility. How many fathers, mothers, grandparents and teachers are showing our children, in small everyday ways, how to accept and deal with a crisis by adjusting their routines, looking ahead and encouraging the practice of prayer</w:t>
      </w:r>
      <w:r w:rsidR="0023275E">
        <w:t xml:space="preserve">.  </w:t>
      </w:r>
      <w:r>
        <w:t xml:space="preserve">How many are praying, making sacrifices and interceding for the good of all …… </w:t>
      </w:r>
    </w:p>
    <w:p w:rsidR="007A16A2" w:rsidRDefault="007A16A2" w:rsidP="007A16A2">
      <w:r>
        <w:t xml:space="preserve"> Each of us can discover in Joseph – the man who goes unnoticed, a daily, discreet and hidden presence – an intercessor, a support and a guide in times of trouble</w:t>
      </w:r>
      <w:r w:rsidR="0023275E">
        <w:t xml:space="preserve">.  </w:t>
      </w:r>
      <w:r>
        <w:t>Saint Joseph reminds us that those who appear hidden or in the shadows can play an incomparable role in the history of salvation. A word of recognition and of gratitude is due to them all.” …..</w:t>
      </w:r>
    </w:p>
    <w:p w:rsidR="007A16A2" w:rsidRDefault="007A16A2" w:rsidP="007A16A2">
      <w:r>
        <w:t>Pope Francis than goes on and finishes with this:</w:t>
      </w:r>
    </w:p>
    <w:p w:rsidR="007A16A2" w:rsidRPr="0023275E" w:rsidRDefault="007A16A2" w:rsidP="007A16A2">
      <w:pPr>
        <w:pStyle w:val="NormalWeb"/>
        <w:rPr>
          <w:rFonts w:asciiTheme="minorHAnsi" w:hAnsiTheme="minorHAnsi"/>
          <w:sz w:val="22"/>
          <w:szCs w:val="22"/>
        </w:rPr>
      </w:pPr>
      <w:r w:rsidRPr="0023275E">
        <w:rPr>
          <w:rFonts w:asciiTheme="minorHAnsi" w:hAnsiTheme="minorHAnsi"/>
          <w:sz w:val="22"/>
          <w:szCs w:val="22"/>
        </w:rPr>
        <w:t xml:space="preserve">“We need only ask Saint Joseph for the grace of graces: our conversion. </w:t>
      </w:r>
    </w:p>
    <w:p w:rsidR="007A16A2" w:rsidRPr="0023275E" w:rsidRDefault="007A16A2" w:rsidP="007A16A2">
      <w:pPr>
        <w:pStyle w:val="NormalWeb"/>
        <w:rPr>
          <w:rFonts w:asciiTheme="minorHAnsi" w:hAnsiTheme="minorHAnsi"/>
          <w:sz w:val="22"/>
          <w:szCs w:val="22"/>
        </w:rPr>
      </w:pPr>
      <w:r w:rsidRPr="0023275E">
        <w:rPr>
          <w:rFonts w:asciiTheme="minorHAnsi" w:hAnsiTheme="minorHAnsi"/>
          <w:sz w:val="22"/>
          <w:szCs w:val="22"/>
        </w:rPr>
        <w:t xml:space="preserve">Let us now make our prayer to him: </w:t>
      </w:r>
    </w:p>
    <w:p w:rsidR="007A16A2" w:rsidRDefault="007A16A2" w:rsidP="007A16A2">
      <w:pPr>
        <w:pStyle w:val="NormalWeb"/>
      </w:pPr>
      <w:r>
        <w:rPr>
          <w:i/>
          <w:iCs/>
        </w:rPr>
        <w:t>Hail, Guardian of the Redeemer</w:t>
      </w:r>
      <w:proofErr w:type="gramStart"/>
      <w:r>
        <w:rPr>
          <w:i/>
          <w:iCs/>
        </w:rPr>
        <w:t>,</w:t>
      </w:r>
      <w:proofErr w:type="gramEnd"/>
      <w:r>
        <w:rPr>
          <w:i/>
          <w:iCs/>
        </w:rPr>
        <w:br/>
        <w:t xml:space="preserve">Spouse of the Blessed Virgin Mary. </w:t>
      </w:r>
      <w:r>
        <w:rPr>
          <w:i/>
          <w:iCs/>
        </w:rPr>
        <w:br/>
        <w:t xml:space="preserve">To you God entrusted his only Son; </w:t>
      </w:r>
      <w:r>
        <w:rPr>
          <w:i/>
          <w:iCs/>
        </w:rPr>
        <w:br/>
        <w:t xml:space="preserve">in you Mary placed her trust; </w:t>
      </w:r>
      <w:r>
        <w:rPr>
          <w:i/>
          <w:iCs/>
        </w:rPr>
        <w:br/>
        <w:t xml:space="preserve">with you Christ became man. </w:t>
      </w:r>
    </w:p>
    <w:p w:rsidR="007A16A2" w:rsidRDefault="007A16A2" w:rsidP="007A16A2">
      <w:pPr>
        <w:pStyle w:val="NormalWeb"/>
      </w:pPr>
      <w:r>
        <w:rPr>
          <w:i/>
          <w:iCs/>
        </w:rPr>
        <w:t>Blessed Joseph, to us too</w:t>
      </w:r>
      <w:proofErr w:type="gramStart"/>
      <w:r>
        <w:rPr>
          <w:i/>
          <w:iCs/>
        </w:rPr>
        <w:t>,</w:t>
      </w:r>
      <w:proofErr w:type="gramEnd"/>
      <w:r>
        <w:rPr>
          <w:i/>
          <w:iCs/>
        </w:rPr>
        <w:br/>
        <w:t xml:space="preserve">show yourself a father </w:t>
      </w:r>
      <w:r>
        <w:rPr>
          <w:i/>
          <w:iCs/>
        </w:rPr>
        <w:br/>
        <w:t xml:space="preserve">and guide us in the path of life. </w:t>
      </w:r>
      <w:r>
        <w:rPr>
          <w:i/>
          <w:iCs/>
        </w:rPr>
        <w:br/>
        <w:t xml:space="preserve">Obtain for us grace, mercy and courage, </w:t>
      </w:r>
      <w:r>
        <w:rPr>
          <w:i/>
          <w:iCs/>
        </w:rPr>
        <w:br/>
        <w:t>and defend us from every evil. Amen</w:t>
      </w:r>
      <w:r w:rsidR="0023275E">
        <w:rPr>
          <w:i/>
          <w:iCs/>
        </w:rPr>
        <w:t>”</w:t>
      </w:r>
      <w:r>
        <w:rPr>
          <w:i/>
          <w:iCs/>
        </w:rPr>
        <w:t>.</w:t>
      </w:r>
    </w:p>
    <w:p w:rsidR="007A16A2" w:rsidRDefault="007A16A2" w:rsidP="007A16A2">
      <w:pPr>
        <w:pStyle w:val="NormalWeb"/>
      </w:pPr>
      <w:proofErr w:type="gramStart"/>
      <w:r>
        <w:t>Given in Rome, at Saint John Lateran, on 8 December, Solemnity of the Immaculate Conception of the Blessed Virgin Mary, in the year 2020, the eighth of my Pontificate.</w:t>
      </w:r>
      <w:proofErr w:type="gramEnd"/>
      <w:r>
        <w:t xml:space="preserve"> </w:t>
      </w:r>
      <w:r>
        <w:br/>
        <w:t> </w:t>
      </w:r>
    </w:p>
    <w:p w:rsidR="007A16A2" w:rsidRDefault="007A16A2" w:rsidP="007A16A2">
      <w:pPr>
        <w:pStyle w:val="NormalWeb"/>
        <w:jc w:val="center"/>
      </w:pPr>
      <w:proofErr w:type="spellStart"/>
      <w:r>
        <w:t>Franciscus</w:t>
      </w:r>
      <w:proofErr w:type="spellEnd"/>
      <w:r>
        <w:t>“</w:t>
      </w:r>
    </w:p>
    <w:p w:rsidR="007A16A2" w:rsidRDefault="007A16A2" w:rsidP="007A16A2"/>
    <w:p w:rsidR="007A16A2" w:rsidRDefault="007A16A2" w:rsidP="007A16A2">
      <w:r>
        <w:t xml:space="preserve"> </w:t>
      </w:r>
      <w:proofErr w:type="gramStart"/>
      <w:r>
        <w:t>Amen !</w:t>
      </w:r>
      <w:proofErr w:type="gramEnd"/>
    </w:p>
    <w:p w:rsidR="004927FB" w:rsidRDefault="007A16A2" w:rsidP="004927FB">
      <w:pPr>
        <w:pStyle w:val="NoSpacing"/>
      </w:pPr>
      <w:r>
        <w:t>Peace</w:t>
      </w:r>
    </w:p>
    <w:p w:rsidR="004927FB" w:rsidRDefault="007A16A2" w:rsidP="004927FB">
      <w:pPr>
        <w:pStyle w:val="NoSpacing"/>
      </w:pPr>
      <w:proofErr w:type="spellStart"/>
      <w:proofErr w:type="gramStart"/>
      <w:r>
        <w:t>michael</w:t>
      </w:r>
      <w:proofErr w:type="spellEnd"/>
      <w:proofErr w:type="gramEnd"/>
      <w:r>
        <w:t xml:space="preserve">                             </w:t>
      </w:r>
    </w:p>
    <w:p w:rsidR="004927FB" w:rsidRDefault="008F53EE" w:rsidP="00596794">
      <w:pPr>
        <w:pStyle w:val="NoSpacing"/>
        <w:jc w:val="center"/>
        <w:rPr>
          <w:rStyle w:val="Emphasis"/>
          <w:rFonts w:ascii="Helvetica" w:hAnsi="Helvetica" w:cs="Helvetica"/>
          <w:b/>
          <w:color w:val="0D0D0D" w:themeColor="text1" w:themeTint="F2"/>
          <w:sz w:val="20"/>
          <w:szCs w:val="20"/>
        </w:rPr>
      </w:pPr>
      <w:r>
        <w:rPr>
          <w:noProof/>
        </w:rPr>
        <w:drawing>
          <wp:inline distT="0" distB="0" distL="0" distR="0">
            <wp:extent cx="1156033" cy="2011680"/>
            <wp:effectExtent l="19050" t="0" r="6017" b="0"/>
            <wp:docPr id="24" name="Picture 23" descr="St. Josep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seph 1.jpg"/>
                    <pic:cNvPicPr/>
                  </pic:nvPicPr>
                  <pic:blipFill>
                    <a:blip r:embed="rId11" cstate="print"/>
                    <a:stretch>
                      <a:fillRect/>
                    </a:stretch>
                  </pic:blipFill>
                  <pic:spPr>
                    <a:xfrm>
                      <a:off x="0" y="0"/>
                      <a:ext cx="1156033" cy="2011680"/>
                    </a:xfrm>
                    <a:prstGeom prst="rect">
                      <a:avLst/>
                    </a:prstGeom>
                  </pic:spPr>
                </pic:pic>
              </a:graphicData>
            </a:graphic>
          </wp:inline>
        </w:drawing>
      </w:r>
    </w:p>
    <w:p w:rsidR="00596794" w:rsidRDefault="00596794" w:rsidP="00596794">
      <w:pPr>
        <w:pStyle w:val="NoSpacing"/>
        <w:jc w:val="center"/>
        <w:rPr>
          <w:rStyle w:val="Emphasis"/>
          <w:rFonts w:ascii="Helvetica" w:hAnsi="Helvetica" w:cs="Helvetica"/>
          <w:b/>
          <w:color w:val="0D0D0D" w:themeColor="text1" w:themeTint="F2"/>
          <w:sz w:val="20"/>
          <w:szCs w:val="20"/>
        </w:rPr>
      </w:pPr>
      <w:r>
        <w:rPr>
          <w:rStyle w:val="Emphasis"/>
          <w:rFonts w:ascii="Helvetica" w:hAnsi="Helvetica" w:cs="Helvetica"/>
          <w:b/>
          <w:color w:val="0D0D0D" w:themeColor="text1" w:themeTint="F2"/>
          <w:sz w:val="20"/>
          <w:szCs w:val="20"/>
        </w:rPr>
        <w:t>Year of St. Joseph</w:t>
      </w:r>
    </w:p>
    <w:p w:rsidR="00596794" w:rsidRDefault="00596794" w:rsidP="00596794">
      <w:pPr>
        <w:pStyle w:val="NoSpacing"/>
        <w:jc w:val="center"/>
        <w:rPr>
          <w:rStyle w:val="Emphasis"/>
          <w:rFonts w:ascii="Helvetica" w:hAnsi="Helvetica" w:cs="Helvetica"/>
          <w:b/>
          <w:color w:val="0D0D0D" w:themeColor="text1" w:themeTint="F2"/>
          <w:sz w:val="20"/>
          <w:szCs w:val="20"/>
        </w:rPr>
      </w:pPr>
      <w:r>
        <w:rPr>
          <w:rStyle w:val="Emphasis"/>
          <w:rFonts w:ascii="Helvetica" w:hAnsi="Helvetica" w:cs="Helvetica"/>
          <w:b/>
          <w:color w:val="0D0D0D" w:themeColor="text1" w:themeTint="F2"/>
          <w:sz w:val="20"/>
          <w:szCs w:val="20"/>
        </w:rPr>
        <w:t>12-8-2020 / 12-8-2021</w:t>
      </w:r>
    </w:p>
    <w:p w:rsidR="00596794" w:rsidRDefault="00596794" w:rsidP="00596794">
      <w:pPr>
        <w:pStyle w:val="NoSpacing"/>
        <w:jc w:val="center"/>
        <w:rPr>
          <w:rStyle w:val="Emphasis"/>
          <w:rFonts w:ascii="Helvetica" w:hAnsi="Helvetica" w:cs="Helvetica"/>
          <w:b/>
          <w:color w:val="0D0D0D" w:themeColor="text1" w:themeTint="F2"/>
          <w:sz w:val="20"/>
          <w:szCs w:val="20"/>
        </w:rPr>
      </w:pPr>
    </w:p>
    <w:p w:rsidR="00596794" w:rsidRDefault="00596794" w:rsidP="00596794">
      <w:pPr>
        <w:pStyle w:val="NoSpacing"/>
        <w:rPr>
          <w:rStyle w:val="Emphasis"/>
          <w:rFonts w:ascii="Helvetica" w:hAnsi="Helvetica" w:cs="Helvetica"/>
          <w:b/>
          <w:color w:val="0D0D0D" w:themeColor="text1" w:themeTint="F2"/>
          <w:sz w:val="20"/>
          <w:szCs w:val="20"/>
        </w:rPr>
      </w:pPr>
    </w:p>
    <w:p w:rsidR="007A16A2" w:rsidRDefault="008F53EE" w:rsidP="004927FB">
      <w:pPr>
        <w:jc w:val="right"/>
        <w:rPr>
          <w:rStyle w:val="Emphasis"/>
          <w:rFonts w:ascii="Helvetica" w:hAnsi="Helvetica" w:cs="Helvetica"/>
          <w:b/>
          <w:color w:val="0D0D0D" w:themeColor="text1" w:themeTint="F2"/>
          <w:sz w:val="20"/>
          <w:szCs w:val="20"/>
        </w:rPr>
      </w:pPr>
      <w:r>
        <w:rPr>
          <w:rStyle w:val="Emphasis"/>
          <w:rFonts w:ascii="Helvetica" w:hAnsi="Helvetica" w:cs="Helvetica"/>
          <w:b/>
          <w:color w:val="0D0D0D" w:themeColor="text1" w:themeTint="F2"/>
          <w:sz w:val="20"/>
          <w:szCs w:val="20"/>
        </w:rPr>
        <w:t>4</w:t>
      </w:r>
    </w:p>
    <w:p w:rsidR="007A16A2" w:rsidRPr="000843EE" w:rsidRDefault="007A16A2" w:rsidP="007A16A2">
      <w:pPr>
        <w:pStyle w:val="NoSpacing"/>
        <w:jc w:val="center"/>
        <w:rPr>
          <w:b/>
          <w:i/>
          <w:sz w:val="32"/>
          <w:szCs w:val="32"/>
        </w:rPr>
      </w:pPr>
      <w:r>
        <w:rPr>
          <w:b/>
          <w:i/>
          <w:sz w:val="32"/>
          <w:szCs w:val="32"/>
          <w:u w:val="single"/>
        </w:rPr>
        <w:lastRenderedPageBreak/>
        <w:t xml:space="preserve">Next Meeting:  </w:t>
      </w:r>
      <w:r w:rsidR="0023275E">
        <w:rPr>
          <w:b/>
          <w:i/>
          <w:sz w:val="32"/>
          <w:szCs w:val="32"/>
          <w:u w:val="single"/>
        </w:rPr>
        <w:t>January 2</w:t>
      </w:r>
      <w:r w:rsidR="0023275E" w:rsidRPr="0023275E">
        <w:rPr>
          <w:b/>
          <w:i/>
          <w:sz w:val="32"/>
          <w:szCs w:val="32"/>
          <w:u w:val="single"/>
          <w:vertAlign w:val="superscript"/>
        </w:rPr>
        <w:t>nd</w:t>
      </w:r>
      <w:r w:rsidR="0023275E">
        <w:rPr>
          <w:b/>
          <w:i/>
          <w:sz w:val="32"/>
          <w:szCs w:val="32"/>
          <w:u w:val="single"/>
        </w:rPr>
        <w:t>, 2021</w:t>
      </w:r>
    </w:p>
    <w:p w:rsidR="007A16A2" w:rsidRPr="00C17741" w:rsidRDefault="007A16A2" w:rsidP="007A16A2">
      <w:pPr>
        <w:pStyle w:val="NoSpacing"/>
        <w:jc w:val="center"/>
        <w:rPr>
          <w:b/>
          <w:i/>
          <w:sz w:val="32"/>
          <w:szCs w:val="32"/>
          <w:u w:val="single"/>
        </w:rPr>
      </w:pPr>
      <w:r w:rsidRPr="00C17741">
        <w:rPr>
          <w:b/>
          <w:i/>
          <w:sz w:val="32"/>
          <w:szCs w:val="32"/>
          <w:u w:val="single"/>
        </w:rPr>
        <w:t>10:00 a.m.</w:t>
      </w:r>
      <w:r>
        <w:rPr>
          <w:b/>
          <w:i/>
          <w:sz w:val="32"/>
          <w:szCs w:val="32"/>
          <w:u w:val="single"/>
        </w:rPr>
        <w:t xml:space="preserve"> via ZOOM</w:t>
      </w:r>
    </w:p>
    <w:p w:rsidR="007A16A2" w:rsidRDefault="007A16A2" w:rsidP="007A16A2">
      <w:pPr>
        <w:jc w:val="center"/>
        <w:rPr>
          <w:b/>
          <w:i/>
          <w:sz w:val="32"/>
          <w:szCs w:val="32"/>
          <w:u w:val="single"/>
        </w:rPr>
      </w:pPr>
      <w:r>
        <w:rPr>
          <w:b/>
          <w:i/>
          <w:sz w:val="32"/>
          <w:szCs w:val="32"/>
          <w:u w:val="single"/>
        </w:rPr>
        <w:t xml:space="preserve">Candidates &amp; Inquirers in Formation: check your emails for more information </w:t>
      </w:r>
    </w:p>
    <w:p w:rsidR="007A16A2" w:rsidRPr="004927FB" w:rsidRDefault="007A16A2" w:rsidP="007A16A2">
      <w:pPr>
        <w:pStyle w:val="NoSpacing"/>
        <w:jc w:val="center"/>
        <w:rPr>
          <w:rFonts w:ascii="Comic Sans MS" w:hAnsi="Comic Sans MS"/>
          <w:b/>
          <w:color w:val="6600FF"/>
          <w:sz w:val="32"/>
          <w:szCs w:val="32"/>
        </w:rPr>
      </w:pPr>
      <w:r w:rsidRPr="004927FB">
        <w:rPr>
          <w:rFonts w:ascii="Comic Sans MS" w:hAnsi="Comic Sans MS"/>
          <w:b/>
          <w:color w:val="6600FF"/>
          <w:sz w:val="32"/>
          <w:szCs w:val="32"/>
        </w:rPr>
        <w:t xml:space="preserve">Our Gathering will be via Zoom </w:t>
      </w:r>
    </w:p>
    <w:p w:rsidR="007A16A2" w:rsidRPr="004927FB" w:rsidRDefault="007A16A2" w:rsidP="007A16A2">
      <w:pPr>
        <w:pStyle w:val="NoSpacing"/>
        <w:jc w:val="center"/>
        <w:rPr>
          <w:rFonts w:ascii="Comic Sans MS" w:hAnsi="Comic Sans MS"/>
          <w:b/>
          <w:color w:val="6600FF"/>
          <w:sz w:val="32"/>
          <w:szCs w:val="32"/>
        </w:rPr>
      </w:pPr>
      <w:r w:rsidRPr="004927FB">
        <w:rPr>
          <w:rFonts w:ascii="Comic Sans MS" w:hAnsi="Comic Sans MS"/>
          <w:b/>
          <w:color w:val="6600FF"/>
          <w:sz w:val="32"/>
          <w:szCs w:val="32"/>
        </w:rPr>
        <w:t>Look for an email from Mike Freeman for log-in information.</w:t>
      </w:r>
    </w:p>
    <w:p w:rsidR="00492B17" w:rsidRPr="004927FB" w:rsidRDefault="00492B17" w:rsidP="007A16A2">
      <w:pPr>
        <w:pStyle w:val="NoSpacing"/>
        <w:jc w:val="center"/>
        <w:rPr>
          <w:rFonts w:ascii="Comic Sans MS" w:hAnsi="Comic Sans MS"/>
          <w:b/>
          <w:color w:val="000099"/>
          <w:sz w:val="32"/>
          <w:szCs w:val="32"/>
        </w:rPr>
      </w:pPr>
      <w:r w:rsidRPr="004927FB">
        <w:rPr>
          <w:rFonts w:ascii="Comic Sans MS" w:hAnsi="Comic Sans MS"/>
          <w:b/>
          <w:color w:val="000099"/>
          <w:sz w:val="32"/>
          <w:szCs w:val="32"/>
        </w:rPr>
        <w:t>First ZOOM information email sent 12-19-2020</w:t>
      </w:r>
    </w:p>
    <w:p w:rsidR="00492B17" w:rsidRDefault="00492B17" w:rsidP="007A16A2">
      <w:pPr>
        <w:pStyle w:val="NoSpacing"/>
        <w:jc w:val="center"/>
        <w:rPr>
          <w:b/>
          <w:i/>
          <w:color w:val="6600FF"/>
          <w:sz w:val="32"/>
          <w:szCs w:val="32"/>
        </w:rPr>
      </w:pPr>
    </w:p>
    <w:p w:rsidR="00492B17" w:rsidRPr="00492B17" w:rsidRDefault="00492B17" w:rsidP="007A16A2">
      <w:pPr>
        <w:pStyle w:val="NoSpacing"/>
        <w:jc w:val="center"/>
        <w:rPr>
          <w:rFonts w:ascii="Arial Black" w:hAnsi="Arial Black"/>
          <w:b/>
          <w:i/>
          <w:color w:val="800000"/>
          <w:sz w:val="32"/>
          <w:szCs w:val="32"/>
        </w:rPr>
      </w:pPr>
      <w:r w:rsidRPr="00492B17">
        <w:rPr>
          <w:rFonts w:ascii="Arial Black" w:hAnsi="Arial Black"/>
          <w:b/>
          <w:i/>
          <w:color w:val="800000"/>
          <w:sz w:val="32"/>
          <w:szCs w:val="32"/>
        </w:rPr>
        <w:t xml:space="preserve">Prepare to share (2-3 minutes) your favorite Gospel Parable </w:t>
      </w:r>
    </w:p>
    <w:p w:rsidR="00492B17" w:rsidRPr="00492B17" w:rsidRDefault="00492B17" w:rsidP="007A16A2">
      <w:pPr>
        <w:pStyle w:val="NoSpacing"/>
        <w:jc w:val="center"/>
        <w:rPr>
          <w:rFonts w:ascii="Arial Black" w:hAnsi="Arial Black"/>
          <w:b/>
          <w:i/>
          <w:color w:val="800000"/>
          <w:sz w:val="32"/>
          <w:szCs w:val="32"/>
        </w:rPr>
      </w:pPr>
      <w:r w:rsidRPr="00492B17">
        <w:rPr>
          <w:rFonts w:ascii="Arial Black" w:hAnsi="Arial Black"/>
          <w:b/>
          <w:i/>
          <w:color w:val="800000"/>
          <w:sz w:val="32"/>
          <w:szCs w:val="32"/>
        </w:rPr>
        <w:t>&amp; how it speaks to you!</w:t>
      </w:r>
    </w:p>
    <w:p w:rsidR="007A16A2" w:rsidRPr="003B65D9" w:rsidRDefault="007A16A2" w:rsidP="007A16A2">
      <w:pPr>
        <w:pStyle w:val="NoSpacing"/>
        <w:jc w:val="center"/>
        <w:rPr>
          <w:b/>
          <w:i/>
          <w:color w:val="6600FF"/>
          <w:sz w:val="32"/>
          <w:szCs w:val="32"/>
        </w:rPr>
      </w:pPr>
    </w:p>
    <w:p w:rsidR="007A16A2" w:rsidRDefault="007A16A2" w:rsidP="0023275E">
      <w:pPr>
        <w:rPr>
          <w:b/>
          <w:color w:val="663300"/>
          <w:sz w:val="32"/>
          <w:szCs w:val="32"/>
        </w:rPr>
      </w:pPr>
      <w:r w:rsidRPr="00FF70BD">
        <w:rPr>
          <w:b/>
          <w:noProof/>
          <w:color w:val="663300"/>
          <w:sz w:val="28"/>
          <w:szCs w:val="28"/>
        </w:rPr>
        <w:drawing>
          <wp:inline distT="0" distB="0" distL="0" distR="0">
            <wp:extent cx="1957548" cy="1097280"/>
            <wp:effectExtent l="19050" t="0" r="4602" b="0"/>
            <wp:docPr id="21" name="Picture 8" descr="Did you kno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d you know #1.PNG"/>
                    <pic:cNvPicPr>
                      <a:picLocks noChangeAspect="1" noChangeArrowheads="1"/>
                    </pic:cNvPicPr>
                  </pic:nvPicPr>
                  <pic:blipFill>
                    <a:blip r:embed="rId12" cstate="print"/>
                    <a:srcRect/>
                    <a:stretch>
                      <a:fillRect/>
                    </a:stretch>
                  </pic:blipFill>
                  <pic:spPr bwMode="auto">
                    <a:xfrm>
                      <a:off x="0" y="0"/>
                      <a:ext cx="1957548" cy="1097280"/>
                    </a:xfrm>
                    <a:prstGeom prst="rect">
                      <a:avLst/>
                    </a:prstGeom>
                    <a:noFill/>
                    <a:ln w="9525">
                      <a:noFill/>
                      <a:miter lim="800000"/>
                      <a:headEnd/>
                      <a:tailEnd/>
                    </a:ln>
                  </pic:spPr>
                </pic:pic>
              </a:graphicData>
            </a:graphic>
          </wp:inline>
        </w:drawing>
      </w:r>
    </w:p>
    <w:p w:rsidR="0094334F" w:rsidRPr="0094334F" w:rsidRDefault="0094334F" w:rsidP="0094334F">
      <w:pPr>
        <w:jc w:val="center"/>
        <w:rPr>
          <w:rFonts w:ascii="Chiller" w:hAnsi="Chiller"/>
          <w:b/>
          <w:color w:val="663300"/>
          <w:sz w:val="72"/>
          <w:szCs w:val="72"/>
        </w:rPr>
      </w:pPr>
      <w:proofErr w:type="spellStart"/>
      <w:r w:rsidRPr="0094334F">
        <w:rPr>
          <w:rFonts w:ascii="Chiller" w:hAnsi="Chiller"/>
          <w:sz w:val="72"/>
          <w:szCs w:val="72"/>
        </w:rPr>
        <w:t>Patris</w:t>
      </w:r>
      <w:proofErr w:type="spellEnd"/>
      <w:r w:rsidRPr="0094334F">
        <w:rPr>
          <w:rFonts w:ascii="Chiller" w:hAnsi="Chiller"/>
          <w:sz w:val="72"/>
          <w:szCs w:val="72"/>
        </w:rPr>
        <w:t xml:space="preserve"> </w:t>
      </w:r>
      <w:proofErr w:type="spellStart"/>
      <w:r w:rsidRPr="0094334F">
        <w:rPr>
          <w:rFonts w:ascii="Chiller" w:hAnsi="Chiller"/>
          <w:sz w:val="72"/>
          <w:szCs w:val="72"/>
        </w:rPr>
        <w:t>Corde</w:t>
      </w:r>
      <w:proofErr w:type="spellEnd"/>
      <w:r w:rsidRPr="0094334F">
        <w:rPr>
          <w:rFonts w:ascii="Chiller" w:hAnsi="Chiller"/>
          <w:sz w:val="72"/>
          <w:szCs w:val="72"/>
        </w:rPr>
        <w:t xml:space="preserve"> means “With a Father’s Heart”</w:t>
      </w:r>
    </w:p>
    <w:p w:rsidR="007A16A2" w:rsidRPr="006478EF" w:rsidRDefault="007A16A2" w:rsidP="004927FB">
      <w:pPr>
        <w:pStyle w:val="NoSpacing"/>
        <w:jc w:val="center"/>
        <w:rPr>
          <w:b/>
        </w:rPr>
      </w:pPr>
    </w:p>
    <w:p w:rsidR="007A16A2" w:rsidRPr="007C3E5E" w:rsidRDefault="007A16A2" w:rsidP="007A16A2">
      <w:pPr>
        <w:pStyle w:val="NoSpacing"/>
        <w:rPr>
          <w:b/>
          <w:color w:val="663300"/>
          <w:sz w:val="32"/>
          <w:szCs w:val="32"/>
        </w:rPr>
      </w:pPr>
      <w:r w:rsidRPr="007C3E5E">
        <w:rPr>
          <w:b/>
          <w:color w:val="663300"/>
          <w:sz w:val="32"/>
          <w:szCs w:val="32"/>
        </w:rPr>
        <w:t xml:space="preserve">We are continuing the SUNDAY Meal Sign Up for Deacon Louis &amp; Jean Horr.  </w:t>
      </w:r>
    </w:p>
    <w:p w:rsidR="007A16A2" w:rsidRPr="007C3E5E" w:rsidRDefault="007A16A2" w:rsidP="007A16A2">
      <w:pPr>
        <w:pStyle w:val="NoSpacing"/>
        <w:rPr>
          <w:sz w:val="32"/>
          <w:szCs w:val="32"/>
        </w:rPr>
      </w:pPr>
      <w:r w:rsidRPr="007C3E5E">
        <w:rPr>
          <w:b/>
          <w:color w:val="663300"/>
          <w:sz w:val="32"/>
          <w:szCs w:val="32"/>
        </w:rPr>
        <w:t xml:space="preserve">See email on </w:t>
      </w:r>
      <w:r>
        <w:rPr>
          <w:b/>
          <w:color w:val="663300"/>
          <w:sz w:val="32"/>
          <w:szCs w:val="32"/>
        </w:rPr>
        <w:t>11-1</w:t>
      </w:r>
      <w:r w:rsidRPr="007C3E5E">
        <w:rPr>
          <w:b/>
          <w:color w:val="663300"/>
          <w:sz w:val="32"/>
          <w:szCs w:val="32"/>
        </w:rPr>
        <w:t>9-20 from</w:t>
      </w:r>
      <w:r w:rsidRPr="007C3E5E">
        <w:rPr>
          <w:sz w:val="32"/>
          <w:szCs w:val="32"/>
        </w:rPr>
        <w:t xml:space="preserve"> </w:t>
      </w:r>
      <w:hyperlink r:id="rId13" w:history="1">
        <w:r w:rsidRPr="007C3E5E">
          <w:rPr>
            <w:rStyle w:val="Hyperlink"/>
            <w:rFonts w:ascii="Arial" w:eastAsia="Times New Roman" w:hAnsi="Arial" w:cs="Arial"/>
            <w:sz w:val="32"/>
            <w:szCs w:val="32"/>
          </w:rPr>
          <w:t>secretary.StMaxSFO@gmail.com</w:t>
        </w:r>
      </w:hyperlink>
    </w:p>
    <w:p w:rsidR="007A16A2" w:rsidRDefault="007A16A2" w:rsidP="007A16A2">
      <w:pPr>
        <w:pStyle w:val="NoSpacing"/>
        <w:jc w:val="both"/>
        <w:rPr>
          <w:sz w:val="28"/>
          <w:szCs w:val="28"/>
        </w:rPr>
      </w:pPr>
    </w:p>
    <w:p w:rsidR="007A16A2" w:rsidRDefault="007A16A2" w:rsidP="007A16A2">
      <w:pPr>
        <w:pStyle w:val="NoSpacing"/>
        <w:jc w:val="both"/>
        <w:rPr>
          <w:sz w:val="28"/>
          <w:szCs w:val="28"/>
        </w:rPr>
      </w:pPr>
      <w:r w:rsidRPr="006432B4">
        <w:rPr>
          <w:sz w:val="28"/>
          <w:szCs w:val="28"/>
        </w:rPr>
        <w:t xml:space="preserve">Alba ordered some F.U.N. Manuals (For Up to Now – Foundational Topics for Initial Formation).  They do not come with a binder.  Purchase price is $13/ea.  </w:t>
      </w:r>
    </w:p>
    <w:p w:rsidR="007A16A2" w:rsidRPr="002D20D1" w:rsidRDefault="007A16A2" w:rsidP="007A16A2">
      <w:pPr>
        <w:pStyle w:val="NoSpacing"/>
        <w:jc w:val="right"/>
      </w:pPr>
    </w:p>
    <w:p w:rsidR="007A16A2" w:rsidRDefault="007A16A2" w:rsidP="007A16A2">
      <w:pPr>
        <w:pStyle w:val="NoSpacing"/>
        <w:rPr>
          <w:b/>
          <w:i/>
          <w:sz w:val="24"/>
          <w:szCs w:val="24"/>
        </w:rPr>
      </w:pPr>
      <w:r w:rsidRPr="006432B4">
        <w:t>$</w:t>
      </w:r>
      <w:r w:rsidRPr="006432B4">
        <w:rPr>
          <w:noProof/>
        </w:rPr>
        <w:drawing>
          <wp:inline distT="0" distB="0" distL="0" distR="0">
            <wp:extent cx="736433" cy="548640"/>
            <wp:effectExtent l="19050" t="0" r="6517" b="0"/>
            <wp:docPr id="22" name="Picture 23" descr="collection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 bag.jpg"/>
                    <pic:cNvPicPr/>
                  </pic:nvPicPr>
                  <pic:blipFill>
                    <a:blip r:embed="rId14" cstate="print"/>
                    <a:stretch>
                      <a:fillRect/>
                    </a:stretch>
                  </pic:blipFill>
                  <pic:spPr>
                    <a:xfrm>
                      <a:off x="0" y="0"/>
                      <a:ext cx="736433" cy="548640"/>
                    </a:xfrm>
                    <a:prstGeom prst="rect">
                      <a:avLst/>
                    </a:prstGeom>
                  </pic:spPr>
                </pic:pic>
              </a:graphicData>
            </a:graphic>
          </wp:inline>
        </w:drawing>
      </w:r>
      <w:r w:rsidRPr="006432B4">
        <w:t xml:space="preserve">$$   </w:t>
      </w:r>
      <w:r w:rsidRPr="00F8469B">
        <w:rPr>
          <w:b/>
          <w:sz w:val="24"/>
          <w:szCs w:val="24"/>
        </w:rPr>
        <w:t>Continue t</w:t>
      </w:r>
      <w:r>
        <w:rPr>
          <w:b/>
          <w:sz w:val="24"/>
          <w:szCs w:val="24"/>
        </w:rPr>
        <w:t xml:space="preserve">o save </w:t>
      </w:r>
      <w:r w:rsidRPr="007C3E5E">
        <w:rPr>
          <w:b/>
          <w:i/>
          <w:sz w:val="24"/>
          <w:szCs w:val="24"/>
        </w:rPr>
        <w:t xml:space="preserve">money </w:t>
      </w:r>
      <w:r>
        <w:rPr>
          <w:b/>
          <w:i/>
          <w:sz w:val="24"/>
          <w:szCs w:val="24"/>
        </w:rPr>
        <w:t>f</w:t>
      </w:r>
      <w:r w:rsidRPr="007C3E5E">
        <w:rPr>
          <w:b/>
          <w:i/>
          <w:sz w:val="24"/>
          <w:szCs w:val="24"/>
        </w:rPr>
        <w:t xml:space="preserve">or our contribution bag </w:t>
      </w:r>
      <w:r>
        <w:rPr>
          <w:b/>
          <w:i/>
          <w:sz w:val="24"/>
          <w:szCs w:val="24"/>
        </w:rPr>
        <w:t xml:space="preserve">when next we meet in person. </w:t>
      </w:r>
    </w:p>
    <w:p w:rsidR="007A16A2" w:rsidRDefault="007A16A2" w:rsidP="007A16A2">
      <w:pPr>
        <w:pStyle w:val="NoSpacing"/>
        <w:rPr>
          <w:sz w:val="28"/>
          <w:szCs w:val="28"/>
        </w:rPr>
      </w:pPr>
      <w:r>
        <w:rPr>
          <w:b/>
          <w:i/>
          <w:sz w:val="24"/>
          <w:szCs w:val="24"/>
        </w:rPr>
        <w:t xml:space="preserve">                                    </w:t>
      </w:r>
      <w:r w:rsidRPr="007C3E5E">
        <w:rPr>
          <w:b/>
          <w:i/>
          <w:sz w:val="24"/>
          <w:szCs w:val="24"/>
        </w:rPr>
        <w:t xml:space="preserve">  Cash or checks made payable to:  St. Maximilian Kolbe Fraternity.  </w:t>
      </w:r>
    </w:p>
    <w:p w:rsidR="007A16A2" w:rsidRPr="00BD0BA2" w:rsidRDefault="007A16A2" w:rsidP="007A16A2">
      <w:pPr>
        <w:pStyle w:val="NoSpacing"/>
        <w:jc w:val="right"/>
      </w:pPr>
    </w:p>
    <w:p w:rsidR="00596794" w:rsidRPr="00496D11" w:rsidRDefault="00596794" w:rsidP="007A16A2">
      <w:pPr>
        <w:pStyle w:val="NoSpacing"/>
        <w:rPr>
          <w:sz w:val="28"/>
          <w:szCs w:val="28"/>
        </w:rPr>
      </w:pPr>
      <w:r w:rsidRPr="00496D11">
        <w:rPr>
          <w:sz w:val="28"/>
          <w:szCs w:val="28"/>
        </w:rPr>
        <w:t>Regional Crown Rosary will be prayed together via ZOOM each month on the 4</w:t>
      </w:r>
      <w:r w:rsidRPr="00496D11">
        <w:rPr>
          <w:sz w:val="28"/>
          <w:szCs w:val="28"/>
          <w:vertAlign w:val="superscript"/>
        </w:rPr>
        <w:t>th</w:t>
      </w:r>
      <w:r w:rsidRPr="00496D11">
        <w:rPr>
          <w:sz w:val="28"/>
          <w:szCs w:val="28"/>
        </w:rPr>
        <w:t xml:space="preserve"> Sunday @ 2:00 p.m.   If interested in being included in receiving ZOOM information, please contact </w:t>
      </w:r>
      <w:proofErr w:type="spellStart"/>
      <w:r w:rsidRPr="00496D11">
        <w:rPr>
          <w:sz w:val="28"/>
          <w:szCs w:val="28"/>
        </w:rPr>
        <w:t>Cherryle</w:t>
      </w:r>
      <w:proofErr w:type="spellEnd"/>
      <w:r w:rsidRPr="00496D11">
        <w:rPr>
          <w:sz w:val="28"/>
          <w:szCs w:val="28"/>
        </w:rPr>
        <w:t xml:space="preserve"> </w:t>
      </w:r>
      <w:proofErr w:type="spellStart"/>
      <w:r w:rsidRPr="00496D11">
        <w:rPr>
          <w:sz w:val="28"/>
          <w:szCs w:val="28"/>
        </w:rPr>
        <w:t>Fruge</w:t>
      </w:r>
      <w:proofErr w:type="spellEnd"/>
      <w:r w:rsidRPr="00496D11">
        <w:rPr>
          <w:sz w:val="28"/>
          <w:szCs w:val="28"/>
        </w:rPr>
        <w:t xml:space="preserve">, OFS, </w:t>
      </w:r>
      <w:proofErr w:type="gramStart"/>
      <w:r w:rsidRPr="00496D11">
        <w:rPr>
          <w:sz w:val="28"/>
          <w:szCs w:val="28"/>
        </w:rPr>
        <w:t>Minister</w:t>
      </w:r>
      <w:proofErr w:type="gramEnd"/>
      <w:r w:rsidRPr="00496D11">
        <w:rPr>
          <w:sz w:val="28"/>
          <w:szCs w:val="28"/>
        </w:rPr>
        <w:t>-St. Joan of Arc Region</w:t>
      </w:r>
    </w:p>
    <w:p w:rsidR="00596794" w:rsidRPr="00496D11" w:rsidRDefault="006A6CFF" w:rsidP="007A16A2">
      <w:pPr>
        <w:pStyle w:val="NoSpacing"/>
        <w:rPr>
          <w:sz w:val="28"/>
          <w:szCs w:val="28"/>
        </w:rPr>
      </w:pPr>
      <w:hyperlink r:id="rId15" w:history="1">
        <w:r w:rsidR="00496D11" w:rsidRPr="00496D11">
          <w:rPr>
            <w:rStyle w:val="Hyperlink"/>
            <w:sz w:val="28"/>
            <w:szCs w:val="28"/>
          </w:rPr>
          <w:t>cherrylefruge@msn.co</w:t>
        </w:r>
      </w:hyperlink>
      <w:r w:rsidR="00496D11" w:rsidRPr="00496D11">
        <w:rPr>
          <w:sz w:val="28"/>
          <w:szCs w:val="28"/>
        </w:rPr>
        <w:t xml:space="preserve">  </w:t>
      </w:r>
      <w:r w:rsidR="007A16A2" w:rsidRPr="00496D11">
        <w:rPr>
          <w:sz w:val="28"/>
          <w:szCs w:val="28"/>
        </w:rPr>
        <w:t xml:space="preserve"> </w:t>
      </w:r>
    </w:p>
    <w:p w:rsidR="00596794" w:rsidRDefault="00596794" w:rsidP="007A16A2">
      <w:pPr>
        <w:pStyle w:val="NoSpacing"/>
      </w:pPr>
    </w:p>
    <w:p w:rsidR="007A16A2" w:rsidRPr="00496D11" w:rsidRDefault="007A16A2" w:rsidP="007A16A2">
      <w:pPr>
        <w:pStyle w:val="NoSpacing"/>
      </w:pPr>
      <w:r w:rsidRPr="00496D11">
        <w:t xml:space="preserve">A Spanish version of the </w:t>
      </w:r>
      <w:r w:rsidRPr="00496D11">
        <w:rPr>
          <w:b/>
        </w:rPr>
        <w:t>TAU-USA</w:t>
      </w:r>
      <w:r w:rsidRPr="00496D11">
        <w:t xml:space="preserve"> is now available and being mailed to Spanish speaking members upon request.  Email your name, address, fraternity name &amp; region name to: </w:t>
      </w:r>
    </w:p>
    <w:p w:rsidR="007A16A2" w:rsidRPr="00496D11" w:rsidRDefault="007A16A2" w:rsidP="00496D11">
      <w:pPr>
        <w:pStyle w:val="NoSpacing"/>
      </w:pPr>
      <w:r w:rsidRPr="00496D11">
        <w:t xml:space="preserve">Cindy Wesley OFS, </w:t>
      </w:r>
      <w:hyperlink r:id="rId16" w:history="1">
        <w:r w:rsidRPr="00496D11">
          <w:rPr>
            <w:rStyle w:val="Hyperlink"/>
          </w:rPr>
          <w:t>cw93444@gmail.cm</w:t>
        </w:r>
      </w:hyperlink>
      <w:r w:rsidRPr="00496D11">
        <w:t xml:space="preserve"> </w:t>
      </w:r>
      <w:proofErr w:type="gramStart"/>
      <w:r w:rsidRPr="00496D11">
        <w:t>Or</w:t>
      </w:r>
      <w:proofErr w:type="gramEnd"/>
      <w:r w:rsidRPr="00496D11">
        <w:t xml:space="preserve"> mail request to:</w:t>
      </w:r>
    </w:p>
    <w:p w:rsidR="007A16A2" w:rsidRPr="00496D11" w:rsidRDefault="007A16A2" w:rsidP="007A16A2">
      <w:pPr>
        <w:pStyle w:val="NoSpacing"/>
        <w:jc w:val="center"/>
      </w:pPr>
      <w:r w:rsidRPr="00496D11">
        <w:t>Cindy Wesley OFS</w:t>
      </w:r>
    </w:p>
    <w:p w:rsidR="007A16A2" w:rsidRPr="00496D11" w:rsidRDefault="007A16A2" w:rsidP="007A16A2">
      <w:pPr>
        <w:pStyle w:val="NoSpacing"/>
        <w:jc w:val="center"/>
      </w:pPr>
      <w:r w:rsidRPr="00496D11">
        <w:t xml:space="preserve">846 </w:t>
      </w:r>
      <w:proofErr w:type="spellStart"/>
      <w:r w:rsidRPr="00496D11">
        <w:t>Calimex</w:t>
      </w:r>
      <w:proofErr w:type="spellEnd"/>
      <w:r w:rsidRPr="00496D11">
        <w:t xml:space="preserve"> Place</w:t>
      </w:r>
    </w:p>
    <w:p w:rsidR="007A16A2" w:rsidRPr="00496D11" w:rsidRDefault="007A16A2" w:rsidP="007A16A2">
      <w:pPr>
        <w:pStyle w:val="NoSpacing"/>
        <w:jc w:val="center"/>
      </w:pPr>
      <w:r w:rsidRPr="00496D11">
        <w:t>Nipomo, CA 93444</w:t>
      </w:r>
    </w:p>
    <w:p w:rsidR="004927FB" w:rsidRDefault="004927FB" w:rsidP="007A16A2">
      <w:pPr>
        <w:shd w:val="clear" w:color="auto" w:fill="FFFFFF"/>
        <w:spacing w:after="0" w:line="240" w:lineRule="auto"/>
        <w:jc w:val="center"/>
        <w:rPr>
          <w:rFonts w:ascii="Arial" w:eastAsia="Times New Roman" w:hAnsi="Arial" w:cs="Arial"/>
          <w:color w:val="000000"/>
          <w:sz w:val="24"/>
          <w:szCs w:val="24"/>
        </w:rPr>
      </w:pPr>
    </w:p>
    <w:p w:rsidR="007A16A2" w:rsidRPr="008F53EE" w:rsidRDefault="008F53EE" w:rsidP="008F53EE">
      <w:pPr>
        <w:shd w:val="clear" w:color="auto" w:fill="FFFFFF"/>
        <w:spacing w:after="0" w:line="240" w:lineRule="auto"/>
        <w:jc w:val="right"/>
        <w:rPr>
          <w:rFonts w:ascii="Arial" w:eastAsia="Times New Roman" w:hAnsi="Arial" w:cs="Arial"/>
          <w:b/>
          <w:color w:val="000000"/>
        </w:rPr>
      </w:pPr>
      <w:r w:rsidRPr="008F53EE">
        <w:rPr>
          <w:rFonts w:ascii="Arial" w:eastAsia="Times New Roman" w:hAnsi="Arial" w:cs="Arial"/>
          <w:b/>
          <w:color w:val="000000"/>
        </w:rPr>
        <w:t>5</w:t>
      </w:r>
    </w:p>
    <w:p w:rsidR="007A16A2" w:rsidRDefault="006A6CFF" w:rsidP="007A16A2">
      <w:pPr>
        <w:shd w:val="clear" w:color="auto" w:fill="FFFFFF"/>
        <w:spacing w:after="0" w:line="240" w:lineRule="auto"/>
        <w:jc w:val="center"/>
        <w:rPr>
          <w:rFonts w:ascii="Arial" w:eastAsia="Times New Roman" w:hAnsi="Arial" w:cs="Arial"/>
          <w:color w:val="000000"/>
          <w:sz w:val="24"/>
          <w:szCs w:val="24"/>
        </w:rPr>
      </w:pPr>
      <w:r w:rsidRPr="006A6CFF">
        <w:rPr>
          <w:rFonts w:ascii="Arial" w:eastAsia="Times New Roman" w:hAnsi="Arial" w:cs="Arial"/>
          <w:color w:val="000000"/>
          <w:sz w:val="24"/>
          <w:szCs w:val="24"/>
        </w:rPr>
        <w:lastRenderedPageBreak/>
        <w:pict>
          <v:shape id="_x0000_i1028" type="#_x0000_t136" style="width:158.25pt;height:33.75pt" fillcolor="yellow" stroked="f">
            <v:fill color2="#f93" angle="-135" focusposition=".5,.5" focussize="" focus="100%" type="gradientRadial">
              <o:fill v:ext="view" type="gradientCenter"/>
            </v:fill>
            <v:shadow on="t" color="silver" opacity="52429f"/>
            <v:textpath style="font-family:&quot;Impact&quot;;font-size:28pt;v-text-kern:t" trim="t" fitpath="t" string="Save The Date"/>
          </v:shape>
        </w:pict>
      </w:r>
    </w:p>
    <w:p w:rsidR="007A16A2" w:rsidRDefault="007A16A2" w:rsidP="007A16A2">
      <w:pPr>
        <w:shd w:val="clear" w:color="auto" w:fill="FFFFFF"/>
        <w:spacing w:after="0" w:line="240" w:lineRule="auto"/>
        <w:jc w:val="center"/>
        <w:rPr>
          <w:rFonts w:ascii="Arial" w:eastAsia="Times New Roman" w:hAnsi="Arial" w:cs="Arial"/>
          <w:color w:val="000000"/>
          <w:sz w:val="24"/>
          <w:szCs w:val="24"/>
        </w:rPr>
      </w:pPr>
    </w:p>
    <w:p w:rsidR="007A16A2" w:rsidRPr="002258A1" w:rsidRDefault="007A16A2" w:rsidP="007A16A2">
      <w:pPr>
        <w:pStyle w:val="NoSpacing"/>
        <w:jc w:val="center"/>
        <w:rPr>
          <w:b/>
          <w:sz w:val="28"/>
          <w:szCs w:val="28"/>
        </w:rPr>
      </w:pPr>
      <w:r w:rsidRPr="002258A1">
        <w:rPr>
          <w:b/>
          <w:sz w:val="28"/>
          <w:szCs w:val="28"/>
        </w:rPr>
        <w:t>Every Day for PRAYER!</w:t>
      </w:r>
    </w:p>
    <w:p w:rsidR="007A16A2" w:rsidRDefault="007A16A2" w:rsidP="007A16A2">
      <w:pPr>
        <w:shd w:val="clear" w:color="auto" w:fill="FFFFFF"/>
        <w:spacing w:after="0" w:line="240" w:lineRule="auto"/>
        <w:jc w:val="center"/>
        <w:rPr>
          <w:rFonts w:ascii="Arial" w:eastAsia="Times New Roman" w:hAnsi="Arial" w:cs="Arial"/>
          <w:color w:val="000000"/>
          <w:sz w:val="24"/>
          <w:szCs w:val="24"/>
        </w:rPr>
      </w:pPr>
    </w:p>
    <w:p w:rsidR="007A16A2" w:rsidRPr="007C3E5E" w:rsidRDefault="007A16A2" w:rsidP="007A16A2">
      <w:pPr>
        <w:shd w:val="clear" w:color="auto" w:fill="FFFFFF"/>
        <w:spacing w:after="0" w:line="240" w:lineRule="auto"/>
        <w:jc w:val="center"/>
        <w:rPr>
          <w:rFonts w:ascii="Arial" w:eastAsia="Times New Roman" w:hAnsi="Arial" w:cs="Arial"/>
          <w:color w:val="000000"/>
          <w:sz w:val="28"/>
          <w:szCs w:val="28"/>
        </w:rPr>
      </w:pPr>
      <w:r w:rsidRPr="007C3E5E">
        <w:rPr>
          <w:rFonts w:ascii="Arial" w:eastAsia="Times New Roman" w:hAnsi="Arial" w:cs="Arial"/>
          <w:color w:val="000000"/>
          <w:sz w:val="28"/>
          <w:szCs w:val="28"/>
        </w:rPr>
        <w:t xml:space="preserve">There are </w:t>
      </w:r>
      <w:r w:rsidRPr="007C3E5E">
        <w:rPr>
          <w:rFonts w:ascii="Arial" w:eastAsia="Times New Roman" w:hAnsi="Arial" w:cs="Arial"/>
          <w:b/>
          <w:color w:val="000000"/>
          <w:sz w:val="28"/>
          <w:szCs w:val="28"/>
        </w:rPr>
        <w:t>LOTS</w:t>
      </w:r>
      <w:r w:rsidRPr="007C3E5E">
        <w:rPr>
          <w:rFonts w:ascii="Arial" w:eastAsia="Times New Roman" w:hAnsi="Arial" w:cs="Arial"/>
          <w:color w:val="000000"/>
          <w:sz w:val="28"/>
          <w:szCs w:val="28"/>
        </w:rPr>
        <w:t xml:space="preserve"> of ways to become involved.  </w:t>
      </w:r>
    </w:p>
    <w:p w:rsidR="007A16A2" w:rsidRPr="007C3E5E" w:rsidRDefault="007A16A2" w:rsidP="007A16A2">
      <w:pPr>
        <w:shd w:val="clear" w:color="auto" w:fill="FFFFFF"/>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 xml:space="preserve">Reference </w:t>
      </w:r>
      <w:r w:rsidRPr="007C3E5E">
        <w:rPr>
          <w:rFonts w:ascii="Arial" w:eastAsia="Times New Roman" w:hAnsi="Arial" w:cs="Arial"/>
          <w:color w:val="000000"/>
          <w:sz w:val="28"/>
          <w:szCs w:val="28"/>
        </w:rPr>
        <w:t>email</w:t>
      </w:r>
      <w:r>
        <w:rPr>
          <w:rFonts w:ascii="Arial" w:eastAsia="Times New Roman" w:hAnsi="Arial" w:cs="Arial"/>
          <w:color w:val="000000"/>
          <w:sz w:val="28"/>
          <w:szCs w:val="28"/>
        </w:rPr>
        <w:t>s</w:t>
      </w:r>
      <w:r w:rsidRPr="007C3E5E">
        <w:rPr>
          <w:rFonts w:ascii="Arial" w:eastAsia="Times New Roman" w:hAnsi="Arial" w:cs="Arial"/>
          <w:color w:val="000000"/>
          <w:sz w:val="28"/>
          <w:szCs w:val="28"/>
        </w:rPr>
        <w:t xml:space="preserve"> </w:t>
      </w:r>
      <w:proofErr w:type="gramStart"/>
      <w:r w:rsidRPr="007C3E5E">
        <w:rPr>
          <w:rFonts w:ascii="Arial" w:eastAsia="Times New Roman" w:hAnsi="Arial" w:cs="Arial"/>
          <w:color w:val="000000"/>
          <w:sz w:val="28"/>
          <w:szCs w:val="28"/>
        </w:rPr>
        <w:t>from  Ryan</w:t>
      </w:r>
      <w:proofErr w:type="gramEnd"/>
      <w:r w:rsidRPr="007C3E5E">
        <w:rPr>
          <w:rFonts w:ascii="Arial" w:eastAsia="Times New Roman" w:hAnsi="Arial" w:cs="Arial"/>
          <w:color w:val="000000"/>
          <w:sz w:val="28"/>
          <w:szCs w:val="28"/>
        </w:rPr>
        <w:t xml:space="preserve"> @ </w:t>
      </w:r>
      <w:hyperlink r:id="rId17" w:history="1">
        <w:r w:rsidRPr="007C3E5E">
          <w:rPr>
            <w:rStyle w:val="Hyperlink"/>
            <w:rFonts w:ascii="Arial" w:eastAsia="Times New Roman" w:hAnsi="Arial" w:cs="Arial"/>
            <w:sz w:val="28"/>
            <w:szCs w:val="28"/>
          </w:rPr>
          <w:t>secretary.StMaxSFO@gmail.com</w:t>
        </w:r>
      </w:hyperlink>
      <w:r>
        <w:rPr>
          <w:rFonts w:ascii="Arial" w:eastAsia="Times New Roman" w:hAnsi="Arial" w:cs="Arial"/>
          <w:color w:val="000000"/>
          <w:sz w:val="28"/>
          <w:szCs w:val="28"/>
        </w:rPr>
        <w:t xml:space="preserve"> and </w:t>
      </w:r>
      <w:r w:rsidRPr="007C3E5E">
        <w:rPr>
          <w:rFonts w:ascii="Arial" w:eastAsia="Times New Roman" w:hAnsi="Arial" w:cs="Arial"/>
          <w:color w:val="000000"/>
          <w:sz w:val="28"/>
          <w:szCs w:val="28"/>
        </w:rPr>
        <w:t>email</w:t>
      </w:r>
      <w:r>
        <w:rPr>
          <w:rFonts w:ascii="Arial" w:eastAsia="Times New Roman" w:hAnsi="Arial" w:cs="Arial"/>
          <w:color w:val="000000"/>
          <w:sz w:val="28"/>
          <w:szCs w:val="28"/>
        </w:rPr>
        <w:t>s</w:t>
      </w:r>
      <w:r w:rsidRPr="007C3E5E">
        <w:rPr>
          <w:rFonts w:ascii="Arial" w:eastAsia="Times New Roman" w:hAnsi="Arial" w:cs="Arial"/>
          <w:color w:val="000000"/>
          <w:sz w:val="28"/>
          <w:szCs w:val="28"/>
        </w:rPr>
        <w:t xml:space="preserve"> from Michael @ </w:t>
      </w:r>
      <w:hyperlink r:id="rId18" w:history="1">
        <w:r w:rsidRPr="007C3E5E">
          <w:rPr>
            <w:rStyle w:val="Hyperlink"/>
            <w:rFonts w:ascii="Arial" w:eastAsia="Times New Roman" w:hAnsi="Arial" w:cs="Arial"/>
            <w:sz w:val="28"/>
            <w:szCs w:val="28"/>
          </w:rPr>
          <w:t>mbigfree@aol.com</w:t>
        </w:r>
      </w:hyperlink>
      <w:r>
        <w:rPr>
          <w:rFonts w:ascii="Arial" w:eastAsia="Times New Roman" w:hAnsi="Arial" w:cs="Arial"/>
          <w:color w:val="000000"/>
          <w:sz w:val="28"/>
          <w:szCs w:val="28"/>
        </w:rPr>
        <w:t xml:space="preserve"> for specifics!</w:t>
      </w:r>
    </w:p>
    <w:p w:rsidR="007A16A2" w:rsidRDefault="007A16A2" w:rsidP="007A16A2">
      <w:pPr>
        <w:shd w:val="clear" w:color="auto" w:fill="FFFFFF"/>
        <w:spacing w:after="0" w:line="240" w:lineRule="auto"/>
        <w:jc w:val="center"/>
        <w:rPr>
          <w:rFonts w:ascii="Arial" w:eastAsia="Times New Roman" w:hAnsi="Arial" w:cs="Arial"/>
          <w:color w:val="000000"/>
          <w:sz w:val="24"/>
          <w:szCs w:val="24"/>
        </w:rPr>
      </w:pPr>
    </w:p>
    <w:p w:rsidR="007A16A2" w:rsidRDefault="007A16A2" w:rsidP="007A16A2">
      <w:pPr>
        <w:shd w:val="clear" w:color="auto" w:fill="FFFFFF"/>
        <w:spacing w:after="0" w:line="240" w:lineRule="auto"/>
        <w:jc w:val="center"/>
        <w:rPr>
          <w:rFonts w:ascii="Arial" w:eastAsia="Times New Roman" w:hAnsi="Arial" w:cs="Arial"/>
          <w:color w:val="000000"/>
          <w:sz w:val="24"/>
          <w:szCs w:val="24"/>
        </w:rPr>
      </w:pPr>
      <w:r w:rsidRPr="007C3E5E">
        <w:rPr>
          <w:rFonts w:ascii="Arial" w:eastAsia="Times New Roman" w:hAnsi="Arial" w:cs="Arial"/>
          <w:noProof/>
          <w:color w:val="000000"/>
          <w:sz w:val="24"/>
          <w:szCs w:val="24"/>
        </w:rPr>
        <w:drawing>
          <wp:inline distT="0" distB="0" distL="0" distR="0">
            <wp:extent cx="239188" cy="274320"/>
            <wp:effectExtent l="38100" t="19050" r="8462" b="0"/>
            <wp:docPr id="1"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0"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7A16A2" w:rsidRDefault="007A16A2" w:rsidP="007A16A2">
      <w:pPr>
        <w:shd w:val="clear" w:color="auto" w:fill="FFFFFF"/>
        <w:spacing w:after="0" w:line="240" w:lineRule="auto"/>
        <w:jc w:val="center"/>
        <w:rPr>
          <w:rFonts w:ascii="Arial" w:eastAsia="Times New Roman" w:hAnsi="Arial" w:cs="Arial"/>
          <w:color w:val="000000"/>
          <w:sz w:val="24"/>
          <w:szCs w:val="24"/>
        </w:rPr>
      </w:pPr>
    </w:p>
    <w:p w:rsidR="007A16A2" w:rsidRDefault="0023275E" w:rsidP="007A16A2">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t xml:space="preserve">February 2021 </w:t>
      </w:r>
      <w:r w:rsidR="007A16A2">
        <w:rPr>
          <w:rFonts w:ascii="Arial" w:eastAsia="Times New Roman" w:hAnsi="Arial" w:cs="Arial"/>
          <w:color w:val="000000"/>
          <w:sz w:val="32"/>
          <w:szCs w:val="32"/>
        </w:rPr>
        <w:t>Meeting of the New Year will be</w:t>
      </w:r>
      <w:r>
        <w:rPr>
          <w:rFonts w:ascii="Arial" w:eastAsia="Times New Roman" w:hAnsi="Arial" w:cs="Arial"/>
          <w:color w:val="000000"/>
          <w:sz w:val="32"/>
          <w:szCs w:val="32"/>
        </w:rPr>
        <w:t xml:space="preserve"> 2-6-2021</w:t>
      </w:r>
    </w:p>
    <w:p w:rsidR="007A16A2" w:rsidRDefault="00B25C9D" w:rsidP="007A16A2">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noProof/>
          <w:color w:val="000000"/>
          <w:sz w:val="32"/>
          <w:szCs w:val="32"/>
        </w:rPr>
        <w:drawing>
          <wp:inline distT="0" distB="0" distL="0" distR="0">
            <wp:extent cx="3076575" cy="1485900"/>
            <wp:effectExtent l="19050" t="0" r="9525" b="0"/>
            <wp:docPr id="11" name="Picture 10" descr="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png"/>
                    <pic:cNvPicPr/>
                  </pic:nvPicPr>
                  <pic:blipFill>
                    <a:blip r:embed="rId19" cstate="print"/>
                    <a:stretch>
                      <a:fillRect/>
                    </a:stretch>
                  </pic:blipFill>
                  <pic:spPr>
                    <a:xfrm>
                      <a:off x="0" y="0"/>
                      <a:ext cx="3076575" cy="1485900"/>
                    </a:xfrm>
                    <a:prstGeom prst="rect">
                      <a:avLst/>
                    </a:prstGeom>
                  </pic:spPr>
                </pic:pic>
              </a:graphicData>
            </a:graphic>
          </wp:inline>
        </w:drawing>
      </w:r>
      <w:r w:rsidR="00820EB6">
        <w:rPr>
          <w:rFonts w:ascii="Arial" w:eastAsia="Times New Roman" w:hAnsi="Arial" w:cs="Arial"/>
          <w:noProof/>
          <w:color w:val="000000"/>
          <w:sz w:val="32"/>
          <w:szCs w:val="32"/>
        </w:rPr>
        <w:drawing>
          <wp:inline distT="0" distB="0" distL="0" distR="0">
            <wp:extent cx="2143125" cy="2143125"/>
            <wp:effectExtent l="19050" t="0" r="9525" b="0"/>
            <wp:docPr id="9" name="Picture 8" descr="y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 1.jpg"/>
                    <pic:cNvPicPr/>
                  </pic:nvPicPr>
                  <pic:blipFill>
                    <a:blip r:embed="rId20" cstate="print"/>
                    <a:stretch>
                      <a:fillRect/>
                    </a:stretch>
                  </pic:blipFill>
                  <pic:spPr>
                    <a:xfrm>
                      <a:off x="0" y="0"/>
                      <a:ext cx="2143125" cy="2143125"/>
                    </a:xfrm>
                    <a:prstGeom prst="rect">
                      <a:avLst/>
                    </a:prstGeom>
                  </pic:spPr>
                </pic:pic>
              </a:graphicData>
            </a:graphic>
          </wp:inline>
        </w:drawing>
      </w:r>
    </w:p>
    <w:p w:rsidR="00732D27" w:rsidRDefault="00732D27" w:rsidP="007A16A2">
      <w:pPr>
        <w:shd w:val="clear" w:color="auto" w:fill="FFFFFF"/>
        <w:spacing w:after="0" w:line="240" w:lineRule="auto"/>
        <w:jc w:val="center"/>
        <w:rPr>
          <w:rFonts w:ascii="Arial" w:eastAsia="Times New Roman" w:hAnsi="Arial" w:cs="Arial"/>
          <w:color w:val="000000"/>
          <w:sz w:val="32"/>
          <w:szCs w:val="32"/>
        </w:rPr>
      </w:pPr>
    </w:p>
    <w:p w:rsidR="00732D27" w:rsidRDefault="00732D27" w:rsidP="007A16A2">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t>Mary gave her Fiat to God.  St. Joseph gave his Fiat to God.</w:t>
      </w:r>
    </w:p>
    <w:p w:rsidR="00732D27" w:rsidRPr="008B6ECD" w:rsidRDefault="00732D27" w:rsidP="007A16A2">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t>Will YOU give your Fiat to God?</w:t>
      </w:r>
    </w:p>
    <w:p w:rsidR="007A16A2" w:rsidRDefault="007A16A2" w:rsidP="007A16A2">
      <w:pPr>
        <w:pStyle w:val="NoSpacing"/>
        <w:jc w:val="right"/>
        <w:rPr>
          <w:rFonts w:cstheme="minorHAnsi"/>
          <w:b/>
        </w:rPr>
      </w:pPr>
    </w:p>
    <w:p w:rsidR="008F53EE" w:rsidRPr="006478EF" w:rsidRDefault="008F53EE" w:rsidP="007A16A2">
      <w:pPr>
        <w:pStyle w:val="NoSpacing"/>
        <w:jc w:val="right"/>
        <w:rPr>
          <w:rFonts w:cstheme="minorHAnsi"/>
          <w:b/>
        </w:rPr>
      </w:pPr>
    </w:p>
    <w:p w:rsidR="007A16A2" w:rsidRDefault="007A16A2" w:rsidP="007A16A2">
      <w:pPr>
        <w:pStyle w:val="NoSpacing"/>
        <w:jc w:val="center"/>
        <w:rPr>
          <w:sz w:val="20"/>
          <w:szCs w:val="20"/>
        </w:rPr>
      </w:pPr>
    </w:p>
    <w:p w:rsidR="007A16A2" w:rsidRDefault="007A16A2" w:rsidP="007A16A2">
      <w:pPr>
        <w:pStyle w:val="NoSpacing"/>
        <w:jc w:val="center"/>
        <w:rPr>
          <w:sz w:val="20"/>
          <w:szCs w:val="20"/>
        </w:rPr>
      </w:pPr>
      <w:r w:rsidRPr="001E34BE">
        <w:rPr>
          <w:rFonts w:cstheme="minorHAnsi"/>
          <w:b/>
          <w:noProof/>
          <w:sz w:val="28"/>
          <w:szCs w:val="28"/>
        </w:rPr>
        <w:drawing>
          <wp:inline distT="0" distB="0" distL="0" distR="0">
            <wp:extent cx="239188" cy="274320"/>
            <wp:effectExtent l="38100" t="19050" r="8462" b="0"/>
            <wp:docPr id="8"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0"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0"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47120E">
        <w:rPr>
          <w:rFonts w:cstheme="minorHAnsi"/>
          <w:b/>
          <w:noProof/>
          <w:sz w:val="28"/>
          <w:szCs w:val="28"/>
        </w:rPr>
        <w:drawing>
          <wp:inline distT="0" distB="0" distL="0" distR="0">
            <wp:extent cx="239188" cy="274320"/>
            <wp:effectExtent l="38100" t="19050" r="8462" b="0"/>
            <wp:docPr id="47"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0"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3"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0"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6"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0"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2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0"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8"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0"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7A16A2" w:rsidRDefault="007A16A2" w:rsidP="007A16A2">
      <w:pPr>
        <w:pStyle w:val="NoSpacing"/>
        <w:jc w:val="center"/>
        <w:rPr>
          <w:sz w:val="20"/>
          <w:szCs w:val="20"/>
        </w:rPr>
      </w:pPr>
    </w:p>
    <w:p w:rsidR="00F02872" w:rsidRDefault="004927FB" w:rsidP="007A16A2">
      <w:pPr>
        <w:pStyle w:val="NoSpacing"/>
        <w:jc w:val="center"/>
        <w:rPr>
          <w:rFonts w:ascii="Edwardian Script ITC" w:hAnsi="Edwardian Script ITC"/>
          <w:sz w:val="52"/>
          <w:szCs w:val="52"/>
        </w:rPr>
      </w:pPr>
      <w:r w:rsidRPr="004927FB">
        <w:rPr>
          <w:rFonts w:ascii="Edwardian Script ITC" w:hAnsi="Edwardian Script ITC"/>
          <w:noProof/>
          <w:sz w:val="52"/>
          <w:szCs w:val="52"/>
        </w:rPr>
        <w:drawing>
          <wp:inline distT="0" distB="0" distL="0" distR="0">
            <wp:extent cx="2143125" cy="2143125"/>
            <wp:effectExtent l="19050" t="0" r="9525" b="0"/>
            <wp:docPr id="17" name="Picture 11" descr="Holy Famil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Family 1.jpg"/>
                    <pic:cNvPicPr/>
                  </pic:nvPicPr>
                  <pic:blipFill>
                    <a:blip r:embed="rId21" cstate="print"/>
                    <a:stretch>
                      <a:fillRect/>
                    </a:stretch>
                  </pic:blipFill>
                  <pic:spPr>
                    <a:xfrm>
                      <a:off x="0" y="0"/>
                      <a:ext cx="2143125" cy="2143125"/>
                    </a:xfrm>
                    <a:prstGeom prst="rect">
                      <a:avLst/>
                    </a:prstGeom>
                  </pic:spPr>
                </pic:pic>
              </a:graphicData>
            </a:graphic>
          </wp:inline>
        </w:drawing>
      </w:r>
    </w:p>
    <w:p w:rsidR="002B12CD" w:rsidRDefault="002B12CD" w:rsidP="008F53EE">
      <w:pPr>
        <w:pStyle w:val="NoSpacing"/>
      </w:pPr>
    </w:p>
    <w:p w:rsidR="002B12CD" w:rsidRDefault="002B12CD" w:rsidP="008F53EE">
      <w:pPr>
        <w:pStyle w:val="NoSpacing"/>
      </w:pPr>
    </w:p>
    <w:p w:rsidR="00F02872" w:rsidRDefault="002B12CD" w:rsidP="008F53EE">
      <w:pPr>
        <w:pStyle w:val="NoSpacing"/>
      </w:pPr>
      <w:r>
        <w:t>There are 2 ways to GET ENOUGH.  One is to continue to accumulate more &amp; more.  The other is to DESIRE LESS!</w:t>
      </w:r>
    </w:p>
    <w:p w:rsidR="002B12CD" w:rsidRPr="008F53EE" w:rsidRDefault="002B12CD" w:rsidP="002B12CD">
      <w:pPr>
        <w:pStyle w:val="NoSpacing"/>
        <w:jc w:val="right"/>
      </w:pPr>
      <w:r>
        <w:t>G.K. Chesterton</w:t>
      </w:r>
    </w:p>
    <w:p w:rsidR="00F02872" w:rsidRPr="008F53EE" w:rsidRDefault="00F02872" w:rsidP="008F53EE">
      <w:pPr>
        <w:pStyle w:val="NoSpacing"/>
      </w:pPr>
    </w:p>
    <w:p w:rsidR="00F02872" w:rsidRPr="008F53EE" w:rsidRDefault="00F02872" w:rsidP="008F53EE">
      <w:pPr>
        <w:pStyle w:val="NoSpacing"/>
      </w:pPr>
    </w:p>
    <w:p w:rsidR="008F53EE" w:rsidRPr="008F53EE" w:rsidRDefault="008F53EE" w:rsidP="008F53EE">
      <w:pPr>
        <w:pStyle w:val="NoSpacing"/>
        <w:jc w:val="right"/>
        <w:rPr>
          <w:b/>
        </w:rPr>
      </w:pPr>
      <w:r w:rsidRPr="008F53EE">
        <w:rPr>
          <w:b/>
        </w:rPr>
        <w:t>6</w:t>
      </w:r>
    </w:p>
    <w:p w:rsidR="007A16A2" w:rsidRPr="006478EF" w:rsidRDefault="007A16A2" w:rsidP="007A16A2">
      <w:pPr>
        <w:pStyle w:val="NoSpacing"/>
        <w:jc w:val="center"/>
        <w:rPr>
          <w:rFonts w:ascii="Edwardian Script ITC" w:hAnsi="Edwardian Script ITC"/>
          <w:sz w:val="52"/>
          <w:szCs w:val="52"/>
        </w:rPr>
      </w:pPr>
      <w:r w:rsidRPr="006478EF">
        <w:rPr>
          <w:rFonts w:ascii="Edwardian Script ITC" w:hAnsi="Edwardian Script ITC"/>
          <w:sz w:val="52"/>
          <w:szCs w:val="52"/>
        </w:rPr>
        <w:lastRenderedPageBreak/>
        <w:t>Mary – 365 Days</w:t>
      </w:r>
    </w:p>
    <w:p w:rsidR="007A16A2" w:rsidRPr="005103F2" w:rsidRDefault="007A16A2" w:rsidP="007A16A2">
      <w:pPr>
        <w:shd w:val="clear" w:color="auto" w:fill="FFFFFF"/>
        <w:spacing w:after="0" w:line="240" w:lineRule="auto"/>
        <w:rPr>
          <w:sz w:val="20"/>
          <w:szCs w:val="20"/>
        </w:rPr>
      </w:pPr>
    </w:p>
    <w:p w:rsidR="007A16A2" w:rsidRPr="006478EF" w:rsidRDefault="007A16A2" w:rsidP="007A16A2">
      <w:pPr>
        <w:shd w:val="clear" w:color="auto" w:fill="FFFFFF"/>
        <w:spacing w:after="0" w:line="240" w:lineRule="auto"/>
        <w:rPr>
          <w:rFonts w:ascii="Edwardian Script ITC" w:hAnsi="Edwardian Script ITC"/>
          <w:sz w:val="44"/>
          <w:szCs w:val="44"/>
        </w:rPr>
      </w:pPr>
      <w:r w:rsidRPr="006478EF">
        <w:rPr>
          <w:rFonts w:ascii="Edwardian Script ITC" w:hAnsi="Edwardian Script ITC"/>
          <w:sz w:val="44"/>
          <w:szCs w:val="44"/>
        </w:rPr>
        <w:t xml:space="preserve">When we talk about justice, we tend to limit our thinking to legal action in a court of law.  We believe that justice is done when criminals are convicted, and crimes punished.  </w:t>
      </w:r>
    </w:p>
    <w:p w:rsidR="007A16A2" w:rsidRPr="006478EF" w:rsidRDefault="007A16A2" w:rsidP="007A16A2">
      <w:pPr>
        <w:shd w:val="clear" w:color="auto" w:fill="FFFFFF"/>
        <w:spacing w:after="0" w:line="240" w:lineRule="auto"/>
        <w:rPr>
          <w:rFonts w:ascii="Edwardian Script ITC" w:hAnsi="Edwardian Script ITC"/>
          <w:sz w:val="44"/>
          <w:szCs w:val="44"/>
        </w:rPr>
      </w:pPr>
    </w:p>
    <w:p w:rsidR="007A16A2" w:rsidRPr="006478EF" w:rsidRDefault="007A16A2" w:rsidP="007A16A2">
      <w:pPr>
        <w:shd w:val="clear" w:color="auto" w:fill="FFFFFF"/>
        <w:spacing w:after="0" w:line="240" w:lineRule="auto"/>
        <w:rPr>
          <w:rFonts w:ascii="Edwardian Script ITC" w:hAnsi="Edwardian Script ITC"/>
          <w:sz w:val="44"/>
          <w:szCs w:val="44"/>
        </w:rPr>
      </w:pPr>
      <w:r w:rsidRPr="006478EF">
        <w:rPr>
          <w:rFonts w:ascii="Edwardian Script ITC" w:hAnsi="Edwardian Script ITC"/>
          <w:sz w:val="44"/>
          <w:szCs w:val="44"/>
        </w:rPr>
        <w:t>When we talk about charity, on the other hand, we generally refer to acts of kindness to the less fortunate.  We think of charity as giving a donation to a worthy cause or a handout to a street person.</w:t>
      </w:r>
    </w:p>
    <w:p w:rsidR="007A16A2" w:rsidRPr="006478EF" w:rsidRDefault="007A16A2" w:rsidP="007A16A2">
      <w:pPr>
        <w:shd w:val="clear" w:color="auto" w:fill="FFFFFF"/>
        <w:spacing w:after="0" w:line="240" w:lineRule="auto"/>
        <w:rPr>
          <w:rFonts w:ascii="Edwardian Script ITC" w:hAnsi="Edwardian Script ITC"/>
          <w:sz w:val="44"/>
          <w:szCs w:val="44"/>
        </w:rPr>
      </w:pPr>
    </w:p>
    <w:p w:rsidR="007A16A2" w:rsidRPr="006478EF" w:rsidRDefault="007A16A2" w:rsidP="007A16A2">
      <w:pPr>
        <w:shd w:val="clear" w:color="auto" w:fill="FFFFFF"/>
        <w:spacing w:after="0" w:line="240" w:lineRule="auto"/>
        <w:rPr>
          <w:rFonts w:ascii="Edwardian Script ITC" w:hAnsi="Edwardian Script ITC"/>
          <w:sz w:val="44"/>
          <w:szCs w:val="44"/>
        </w:rPr>
      </w:pPr>
      <w:r w:rsidRPr="006478EF">
        <w:rPr>
          <w:rFonts w:ascii="Edwardian Script ITC" w:hAnsi="Edwardian Script ITC"/>
          <w:sz w:val="44"/>
          <w:szCs w:val="44"/>
        </w:rPr>
        <w:t>The Hebrew Scriptures take a radically different view of these two words.  What we call charity, it calls justice.</w:t>
      </w:r>
    </w:p>
    <w:p w:rsidR="007A16A2" w:rsidRPr="006478EF" w:rsidRDefault="007A16A2" w:rsidP="007A16A2">
      <w:pPr>
        <w:shd w:val="clear" w:color="auto" w:fill="FFFFFF"/>
        <w:spacing w:after="0" w:line="240" w:lineRule="auto"/>
        <w:rPr>
          <w:rFonts w:ascii="Edwardian Script ITC" w:hAnsi="Edwardian Script ITC"/>
          <w:sz w:val="44"/>
          <w:szCs w:val="44"/>
        </w:rPr>
      </w:pPr>
    </w:p>
    <w:p w:rsidR="007A16A2" w:rsidRPr="006478EF" w:rsidRDefault="007A16A2" w:rsidP="007A16A2">
      <w:pPr>
        <w:shd w:val="clear" w:color="auto" w:fill="FFFFFF"/>
        <w:spacing w:after="0" w:line="240" w:lineRule="auto"/>
        <w:rPr>
          <w:rFonts w:ascii="Edwardian Script ITC" w:hAnsi="Edwardian Script ITC"/>
          <w:sz w:val="44"/>
          <w:szCs w:val="44"/>
        </w:rPr>
      </w:pPr>
      <w:r w:rsidRPr="006478EF">
        <w:rPr>
          <w:rFonts w:ascii="Edwardian Script ITC" w:hAnsi="Edwardian Script ITC"/>
          <w:sz w:val="44"/>
          <w:szCs w:val="44"/>
        </w:rPr>
        <w:t xml:space="preserve">Mary stands as a living example of this scriptural interpretation of justice.  The woman who announced to her son, “They have no wine,” isn’t afraid to go boldly before the throne of God to say, “They have no food, no home, </w:t>
      </w:r>
      <w:proofErr w:type="gramStart"/>
      <w:r w:rsidRPr="006478EF">
        <w:rPr>
          <w:rFonts w:ascii="Edwardian Script ITC" w:hAnsi="Edwardian Script ITC"/>
          <w:sz w:val="44"/>
          <w:szCs w:val="44"/>
        </w:rPr>
        <w:t>no</w:t>
      </w:r>
      <w:proofErr w:type="gramEnd"/>
      <w:r w:rsidRPr="006478EF">
        <w:rPr>
          <w:rFonts w:ascii="Edwardian Script ITC" w:hAnsi="Edwardian Script ITC"/>
          <w:sz w:val="44"/>
          <w:szCs w:val="44"/>
        </w:rPr>
        <w:t xml:space="preserve"> job.”  Completely absorbed by our human condition and human struggle, she prays now and always for our broken and confused world.  But more than that, she devotes herself to praying for the forgiveness of sin.  As an Orthodox Church prayer says, “O Mary the Virgin </w:t>
      </w:r>
      <w:proofErr w:type="spellStart"/>
      <w:r w:rsidRPr="006478EF">
        <w:rPr>
          <w:rFonts w:ascii="Edwardian Script ITC" w:hAnsi="Edwardian Script ITC"/>
          <w:sz w:val="44"/>
          <w:szCs w:val="44"/>
        </w:rPr>
        <w:t>Theotokos</w:t>
      </w:r>
      <w:proofErr w:type="spellEnd"/>
      <w:r w:rsidRPr="006478EF">
        <w:rPr>
          <w:rFonts w:ascii="Edwardian Script ITC" w:hAnsi="Edwardian Script ITC"/>
          <w:sz w:val="44"/>
          <w:szCs w:val="44"/>
        </w:rPr>
        <w:t xml:space="preserve">, the holy and trusted intercessor of the human race, intercede for our sake before Christ, whom you bore, that He may grant us the forgiveness of our sins.”  </w:t>
      </w:r>
    </w:p>
    <w:p w:rsidR="007A16A2" w:rsidRPr="006478EF" w:rsidRDefault="007A16A2" w:rsidP="007A16A2">
      <w:pPr>
        <w:shd w:val="clear" w:color="auto" w:fill="FFFFFF"/>
        <w:spacing w:after="0" w:line="240" w:lineRule="auto"/>
        <w:rPr>
          <w:rFonts w:ascii="Edwardian Script ITC" w:hAnsi="Edwardian Script ITC"/>
          <w:sz w:val="44"/>
          <w:szCs w:val="44"/>
        </w:rPr>
      </w:pPr>
    </w:p>
    <w:p w:rsidR="007A16A2" w:rsidRPr="006478EF" w:rsidRDefault="007A16A2" w:rsidP="007A16A2">
      <w:pPr>
        <w:shd w:val="clear" w:color="auto" w:fill="FFFFFF"/>
        <w:spacing w:after="0" w:line="240" w:lineRule="auto"/>
        <w:rPr>
          <w:rFonts w:ascii="Edwardian Script ITC" w:hAnsi="Edwardian Script ITC"/>
          <w:sz w:val="44"/>
          <w:szCs w:val="44"/>
        </w:rPr>
      </w:pPr>
      <w:r w:rsidRPr="006478EF">
        <w:rPr>
          <w:rFonts w:ascii="Edwardian Script ITC" w:hAnsi="Edwardian Script ITC"/>
          <w:sz w:val="44"/>
          <w:szCs w:val="44"/>
        </w:rPr>
        <w:t>As you go about your daily life, do you see people in need of food, clothing, shelter, and forgiveness?  If so, don’t give them a token in the name of charity; give them all you can in the name of justice.</w:t>
      </w:r>
    </w:p>
    <w:p w:rsidR="007A16A2" w:rsidRPr="00302398" w:rsidRDefault="007A16A2" w:rsidP="007A16A2">
      <w:pPr>
        <w:shd w:val="clear" w:color="auto" w:fill="FFFFFF"/>
        <w:spacing w:after="0" w:line="240" w:lineRule="auto"/>
        <w:jc w:val="center"/>
        <w:rPr>
          <w:i/>
          <w:sz w:val="20"/>
          <w:szCs w:val="20"/>
        </w:rPr>
      </w:pPr>
      <w:r w:rsidRPr="00302398">
        <w:rPr>
          <w:i/>
          <w:sz w:val="20"/>
          <w:szCs w:val="20"/>
        </w:rPr>
        <w:t>In what ways do I promote justice in the world?</w:t>
      </w:r>
    </w:p>
    <w:p w:rsidR="007A16A2" w:rsidRPr="00302398" w:rsidRDefault="007A16A2" w:rsidP="007A16A2">
      <w:pPr>
        <w:shd w:val="clear" w:color="auto" w:fill="FFFFFF"/>
        <w:spacing w:after="0" w:line="240" w:lineRule="auto"/>
        <w:jc w:val="center"/>
        <w:rPr>
          <w:i/>
          <w:sz w:val="20"/>
          <w:szCs w:val="20"/>
        </w:rPr>
      </w:pPr>
      <w:r w:rsidRPr="00302398">
        <w:rPr>
          <w:i/>
          <w:sz w:val="20"/>
          <w:szCs w:val="20"/>
        </w:rPr>
        <w:t>Could I do more than I’m doing?</w:t>
      </w:r>
    </w:p>
    <w:p w:rsidR="007A16A2" w:rsidRPr="00302398" w:rsidRDefault="007A16A2" w:rsidP="007A16A2">
      <w:pPr>
        <w:shd w:val="clear" w:color="auto" w:fill="FFFFFF"/>
        <w:spacing w:after="0" w:line="240" w:lineRule="auto"/>
        <w:jc w:val="center"/>
        <w:rPr>
          <w:i/>
          <w:sz w:val="20"/>
          <w:szCs w:val="20"/>
        </w:rPr>
      </w:pPr>
      <w:r w:rsidRPr="00302398">
        <w:rPr>
          <w:i/>
          <w:noProof/>
          <w:sz w:val="20"/>
          <w:szCs w:val="20"/>
        </w:rPr>
        <w:drawing>
          <wp:inline distT="0" distB="0" distL="0" distR="0">
            <wp:extent cx="239188" cy="274320"/>
            <wp:effectExtent l="38100" t="19050" r="8462" b="0"/>
            <wp:docPr id="39"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0"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7A16A2" w:rsidRPr="005103F2" w:rsidRDefault="007A16A2" w:rsidP="007A16A2">
      <w:pPr>
        <w:shd w:val="clear" w:color="auto" w:fill="FFFFFF"/>
        <w:spacing w:after="0" w:line="240" w:lineRule="auto"/>
        <w:jc w:val="center"/>
        <w:rPr>
          <w:sz w:val="20"/>
          <w:szCs w:val="20"/>
        </w:rPr>
      </w:pPr>
      <w:r>
        <w:rPr>
          <w:sz w:val="20"/>
          <w:szCs w:val="20"/>
        </w:rPr>
        <w:t>I EXECUTE JUSTICE – AND I DO SO CHARITABLY!</w:t>
      </w:r>
    </w:p>
    <w:p w:rsidR="007A16A2" w:rsidRPr="005103F2" w:rsidRDefault="007A16A2" w:rsidP="007A16A2">
      <w:pPr>
        <w:shd w:val="clear" w:color="auto" w:fill="FFFFFF"/>
        <w:spacing w:after="0" w:line="240" w:lineRule="auto"/>
        <w:rPr>
          <w:sz w:val="20"/>
          <w:szCs w:val="20"/>
        </w:rPr>
      </w:pPr>
    </w:p>
    <w:p w:rsidR="007A16A2" w:rsidRDefault="007A16A2" w:rsidP="007A16A2">
      <w:pPr>
        <w:shd w:val="clear" w:color="auto" w:fill="FFFFFF"/>
        <w:spacing w:after="0" w:line="240" w:lineRule="auto"/>
        <w:jc w:val="center"/>
        <w:rPr>
          <w:sz w:val="20"/>
          <w:szCs w:val="20"/>
        </w:rPr>
      </w:pPr>
      <w:r w:rsidRPr="00302398">
        <w:rPr>
          <w:noProof/>
          <w:sz w:val="20"/>
          <w:szCs w:val="20"/>
        </w:rPr>
        <w:drawing>
          <wp:inline distT="0" distB="0" distL="0" distR="0">
            <wp:extent cx="239188" cy="274320"/>
            <wp:effectExtent l="38100" t="19050" r="8462" b="0"/>
            <wp:docPr id="19"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0"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302398">
        <w:rPr>
          <w:noProof/>
          <w:sz w:val="20"/>
          <w:szCs w:val="20"/>
        </w:rPr>
        <w:drawing>
          <wp:inline distT="0" distB="0" distL="0" distR="0">
            <wp:extent cx="239188" cy="274320"/>
            <wp:effectExtent l="38100" t="19050" r="8462" b="0"/>
            <wp:docPr id="26"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0"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302398">
        <w:rPr>
          <w:noProof/>
          <w:sz w:val="20"/>
          <w:szCs w:val="20"/>
        </w:rPr>
        <w:drawing>
          <wp:inline distT="0" distB="0" distL="0" distR="0">
            <wp:extent cx="239188" cy="274320"/>
            <wp:effectExtent l="38100" t="19050" r="8462" b="0"/>
            <wp:docPr id="34"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0"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302398">
        <w:rPr>
          <w:noProof/>
          <w:sz w:val="20"/>
          <w:szCs w:val="20"/>
        </w:rPr>
        <w:drawing>
          <wp:inline distT="0" distB="0" distL="0" distR="0">
            <wp:extent cx="239188" cy="274320"/>
            <wp:effectExtent l="38100" t="19050" r="8462" b="0"/>
            <wp:docPr id="37"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0"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302398">
        <w:rPr>
          <w:noProof/>
          <w:sz w:val="20"/>
          <w:szCs w:val="20"/>
        </w:rPr>
        <w:drawing>
          <wp:inline distT="0" distB="0" distL="0" distR="0">
            <wp:extent cx="239188" cy="274320"/>
            <wp:effectExtent l="38100" t="19050" r="8462" b="0"/>
            <wp:docPr id="4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0"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302398">
        <w:rPr>
          <w:noProof/>
          <w:sz w:val="20"/>
          <w:szCs w:val="20"/>
        </w:rPr>
        <w:drawing>
          <wp:inline distT="0" distB="0" distL="0" distR="0">
            <wp:extent cx="239188" cy="274320"/>
            <wp:effectExtent l="38100" t="19050" r="8462" b="0"/>
            <wp:docPr id="41"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0"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302398">
        <w:rPr>
          <w:noProof/>
          <w:sz w:val="20"/>
          <w:szCs w:val="20"/>
        </w:rPr>
        <w:drawing>
          <wp:inline distT="0" distB="0" distL="0" distR="0">
            <wp:extent cx="239188" cy="274320"/>
            <wp:effectExtent l="38100" t="19050" r="8462" b="0"/>
            <wp:docPr id="42"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0"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8F53EE" w:rsidRDefault="008F53EE" w:rsidP="007A16A2">
      <w:pPr>
        <w:shd w:val="clear" w:color="auto" w:fill="FFFFFF"/>
        <w:spacing w:after="0" w:line="240" w:lineRule="auto"/>
        <w:jc w:val="center"/>
        <w:rPr>
          <w:sz w:val="20"/>
          <w:szCs w:val="20"/>
        </w:rPr>
      </w:pPr>
    </w:p>
    <w:p w:rsidR="008F53EE" w:rsidRPr="005103F2" w:rsidRDefault="008F53EE" w:rsidP="007A16A2">
      <w:pPr>
        <w:shd w:val="clear" w:color="auto" w:fill="FFFFFF"/>
        <w:spacing w:after="0" w:line="240" w:lineRule="auto"/>
        <w:jc w:val="center"/>
        <w:rPr>
          <w:sz w:val="20"/>
          <w:szCs w:val="20"/>
        </w:rPr>
      </w:pPr>
    </w:p>
    <w:p w:rsidR="007A16A2" w:rsidRPr="006478EF" w:rsidRDefault="008F53EE" w:rsidP="007A16A2">
      <w:pPr>
        <w:shd w:val="clear" w:color="auto" w:fill="FFFFFF"/>
        <w:spacing w:after="0" w:line="240" w:lineRule="auto"/>
        <w:jc w:val="right"/>
        <w:rPr>
          <w:b/>
          <w:sz w:val="20"/>
          <w:szCs w:val="20"/>
        </w:rPr>
      </w:pPr>
      <w:r>
        <w:rPr>
          <w:b/>
          <w:sz w:val="20"/>
          <w:szCs w:val="20"/>
        </w:rPr>
        <w:t>7</w:t>
      </w:r>
    </w:p>
    <w:p w:rsidR="007A16A2" w:rsidRDefault="007A16A2" w:rsidP="007A16A2">
      <w:pPr>
        <w:jc w:val="right"/>
      </w:pPr>
    </w:p>
    <w:p w:rsidR="007A16A2" w:rsidRDefault="006A6CFF" w:rsidP="007A16A2">
      <w:pPr>
        <w:jc w:val="center"/>
      </w:pPr>
      <w: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9" type="#_x0000_t161" style="width:96.75pt;height:60pt" adj="5665" fillcolor="black">
            <v:shadow color="#868686"/>
            <v:textpath style="font-family:&quot;Impact&quot;;v-text-kern:t" trim="t" fitpath="t" xscale="f" string="Prayer"/>
          </v:shape>
        </w:pict>
      </w:r>
      <w:r w:rsidR="007A16A2">
        <w:t xml:space="preserve">   </w:t>
      </w:r>
      <w:r w:rsidR="007A16A2">
        <w:rPr>
          <w:noProof/>
        </w:rPr>
        <w:drawing>
          <wp:inline distT="0" distB="0" distL="0" distR="0">
            <wp:extent cx="1063337" cy="1097280"/>
            <wp:effectExtent l="19050" t="0" r="3463" b="0"/>
            <wp:docPr id="32" name="Picture 31" descr="pray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ing hands.jpg"/>
                    <pic:cNvPicPr/>
                  </pic:nvPicPr>
                  <pic:blipFill>
                    <a:blip r:embed="rId22" cstate="print"/>
                    <a:stretch>
                      <a:fillRect/>
                    </a:stretch>
                  </pic:blipFill>
                  <pic:spPr>
                    <a:xfrm>
                      <a:off x="0" y="0"/>
                      <a:ext cx="1063337" cy="1097280"/>
                    </a:xfrm>
                    <a:prstGeom prst="rect">
                      <a:avLst/>
                    </a:prstGeom>
                  </pic:spPr>
                </pic:pic>
              </a:graphicData>
            </a:graphic>
          </wp:inline>
        </w:drawing>
      </w:r>
      <w:r w:rsidR="007A16A2">
        <w:t xml:space="preserve">    </w:t>
      </w:r>
      <w:r>
        <w:pict>
          <v:shape id="_x0000_i1030" type="#_x0000_t161" style="width:73.5pt;height:60pt" adj="5665" fillcolor="black">
            <v:shadow color="#868686"/>
            <v:textpath style="font-family:&quot;Impact&quot;;v-text-kern:t" trim="t" fitpath="t" xscale="f" string="Page"/>
          </v:shape>
        </w:pict>
      </w:r>
    </w:p>
    <w:p w:rsidR="007A16A2" w:rsidRPr="000B2D41" w:rsidRDefault="007A16A2" w:rsidP="007A16A2">
      <w:pPr>
        <w:pStyle w:val="NoSpacing"/>
        <w:rPr>
          <w:rFonts w:ascii="Baskerville Old Face" w:hAnsi="Baskerville Old Face"/>
          <w:color w:val="003300"/>
          <w:sz w:val="28"/>
          <w:szCs w:val="28"/>
        </w:rPr>
      </w:pPr>
      <w:r w:rsidRPr="000B2D41">
        <w:rPr>
          <w:rFonts w:ascii="Baskerville Old Face" w:hAnsi="Baskerville Old Face"/>
          <w:color w:val="003300"/>
          <w:sz w:val="28"/>
          <w:szCs w:val="28"/>
        </w:rPr>
        <w:t>Remain in prayer for:</w:t>
      </w:r>
    </w:p>
    <w:p w:rsidR="00596794" w:rsidRPr="000B2D41" w:rsidRDefault="00596794" w:rsidP="007A16A2">
      <w:pPr>
        <w:pStyle w:val="NoSpacing"/>
        <w:rPr>
          <w:rFonts w:ascii="Baskerville Old Face" w:hAnsi="Baskerville Old Face"/>
          <w:color w:val="003300"/>
          <w:sz w:val="28"/>
          <w:szCs w:val="28"/>
        </w:rPr>
      </w:pPr>
    </w:p>
    <w:p w:rsidR="007A16A2" w:rsidRPr="000B2D41" w:rsidRDefault="007A16A2" w:rsidP="007A16A2">
      <w:pPr>
        <w:pStyle w:val="NoSpacing"/>
        <w:rPr>
          <w:rFonts w:ascii="Baskerville Old Face" w:hAnsi="Baskerville Old Face"/>
          <w:color w:val="003300"/>
          <w:sz w:val="28"/>
          <w:szCs w:val="28"/>
        </w:rPr>
      </w:pPr>
      <w:r w:rsidRPr="000B2D41">
        <w:rPr>
          <w:rFonts w:ascii="Baskerville Old Face" w:hAnsi="Baskerville Old Face"/>
          <w:color w:val="003300"/>
          <w:sz w:val="28"/>
          <w:szCs w:val="28"/>
        </w:rPr>
        <w:t xml:space="preserve">Healing prayers for </w:t>
      </w:r>
      <w:r w:rsidRPr="000B2D41">
        <w:rPr>
          <w:rFonts w:ascii="Baskerville Old Face" w:hAnsi="Baskerville Old Face"/>
          <w:b/>
          <w:color w:val="003300"/>
          <w:sz w:val="28"/>
          <w:szCs w:val="28"/>
        </w:rPr>
        <w:t>Michael Freeman</w:t>
      </w:r>
      <w:r w:rsidRPr="000B2D41">
        <w:rPr>
          <w:rFonts w:ascii="Baskerville Old Face" w:hAnsi="Baskerville Old Face"/>
          <w:color w:val="003300"/>
          <w:sz w:val="28"/>
          <w:szCs w:val="28"/>
        </w:rPr>
        <w:t xml:space="preserve"> &amp; his diagnosis of prostate cancer</w:t>
      </w:r>
    </w:p>
    <w:p w:rsidR="0094334F" w:rsidRPr="000B2D41" w:rsidRDefault="0094334F" w:rsidP="007A16A2">
      <w:pPr>
        <w:pStyle w:val="NoSpacing"/>
        <w:rPr>
          <w:rFonts w:ascii="Baskerville Old Face" w:hAnsi="Baskerville Old Face"/>
          <w:color w:val="003300"/>
          <w:sz w:val="28"/>
          <w:szCs w:val="28"/>
        </w:rPr>
      </w:pPr>
    </w:p>
    <w:p w:rsidR="007A16A2" w:rsidRPr="000B2D41" w:rsidRDefault="007A16A2" w:rsidP="007A16A2">
      <w:pPr>
        <w:pStyle w:val="NoSpacing"/>
        <w:rPr>
          <w:rFonts w:ascii="Baskerville Old Face" w:hAnsi="Baskerville Old Face"/>
          <w:color w:val="003300"/>
          <w:sz w:val="28"/>
          <w:szCs w:val="28"/>
        </w:rPr>
      </w:pPr>
      <w:r w:rsidRPr="000B2D41">
        <w:rPr>
          <w:rFonts w:ascii="Baskerville Old Face" w:hAnsi="Baskerville Old Face"/>
          <w:color w:val="003300"/>
          <w:sz w:val="28"/>
          <w:szCs w:val="28"/>
        </w:rPr>
        <w:t xml:space="preserve">Thanksgiving Prayers of healing </w:t>
      </w:r>
      <w:r w:rsidR="002A74C2" w:rsidRPr="000B2D41">
        <w:rPr>
          <w:rFonts w:ascii="Baskerville Old Face" w:hAnsi="Baskerville Old Face"/>
          <w:color w:val="003300"/>
          <w:sz w:val="28"/>
          <w:szCs w:val="28"/>
        </w:rPr>
        <w:t xml:space="preserve">from COVID for </w:t>
      </w:r>
      <w:r w:rsidR="002A74C2" w:rsidRPr="000B2D41">
        <w:rPr>
          <w:rFonts w:ascii="Baskerville Old Face" w:hAnsi="Baskerville Old Face"/>
          <w:b/>
          <w:color w:val="003300"/>
          <w:sz w:val="28"/>
          <w:szCs w:val="28"/>
        </w:rPr>
        <w:t>Mike, Dora &amp; Jude Freeman</w:t>
      </w:r>
    </w:p>
    <w:p w:rsidR="0094334F" w:rsidRPr="000B2D41" w:rsidRDefault="0094334F" w:rsidP="007A16A2">
      <w:pPr>
        <w:pStyle w:val="NoSpacing"/>
        <w:rPr>
          <w:rFonts w:ascii="Baskerville Old Face" w:hAnsi="Baskerville Old Face"/>
          <w:color w:val="003300"/>
          <w:sz w:val="28"/>
          <w:szCs w:val="28"/>
        </w:rPr>
      </w:pPr>
    </w:p>
    <w:p w:rsidR="007A16A2" w:rsidRPr="000B2D41" w:rsidRDefault="007A16A2" w:rsidP="007A16A2">
      <w:pPr>
        <w:pStyle w:val="NoSpacing"/>
        <w:rPr>
          <w:rFonts w:ascii="Baskerville Old Face" w:hAnsi="Baskerville Old Face"/>
          <w:color w:val="003300"/>
          <w:sz w:val="28"/>
          <w:szCs w:val="28"/>
        </w:rPr>
      </w:pPr>
      <w:r w:rsidRPr="000B2D41">
        <w:rPr>
          <w:rFonts w:ascii="Baskerville Old Face" w:hAnsi="Baskerville Old Face"/>
          <w:color w:val="003300"/>
          <w:sz w:val="28"/>
          <w:szCs w:val="28"/>
        </w:rPr>
        <w:t xml:space="preserve">Healing prayers for </w:t>
      </w:r>
      <w:r w:rsidRPr="000B2D41">
        <w:rPr>
          <w:rFonts w:ascii="Baskerville Old Face" w:hAnsi="Baskerville Old Face"/>
          <w:b/>
          <w:color w:val="003300"/>
          <w:sz w:val="28"/>
          <w:szCs w:val="28"/>
        </w:rPr>
        <w:t>Consuelo Davis</w:t>
      </w:r>
    </w:p>
    <w:p w:rsidR="0094334F" w:rsidRPr="000B2D41" w:rsidRDefault="0094334F" w:rsidP="007A16A2">
      <w:pPr>
        <w:pStyle w:val="NoSpacing"/>
        <w:rPr>
          <w:rFonts w:ascii="Baskerville Old Face" w:hAnsi="Baskerville Old Face"/>
          <w:color w:val="003300"/>
          <w:sz w:val="28"/>
          <w:szCs w:val="28"/>
        </w:rPr>
      </w:pPr>
    </w:p>
    <w:p w:rsidR="007A16A2" w:rsidRPr="000B2D41" w:rsidRDefault="007A16A2" w:rsidP="007A16A2">
      <w:pPr>
        <w:pStyle w:val="NoSpacing"/>
        <w:rPr>
          <w:rFonts w:ascii="Baskerville Old Face" w:hAnsi="Baskerville Old Face"/>
          <w:color w:val="003300"/>
          <w:sz w:val="28"/>
          <w:szCs w:val="28"/>
        </w:rPr>
      </w:pPr>
      <w:r w:rsidRPr="000B2D41">
        <w:rPr>
          <w:rFonts w:ascii="Baskerville Old Face" w:hAnsi="Baskerville Old Face"/>
          <w:color w:val="003300"/>
          <w:sz w:val="28"/>
          <w:szCs w:val="28"/>
        </w:rPr>
        <w:t xml:space="preserve">Healing Prayers continue for </w:t>
      </w:r>
      <w:r w:rsidRPr="000B2D41">
        <w:rPr>
          <w:rFonts w:ascii="Baskerville Old Face" w:hAnsi="Baskerville Old Face"/>
          <w:b/>
          <w:color w:val="003300"/>
          <w:sz w:val="28"/>
          <w:szCs w:val="28"/>
        </w:rPr>
        <w:t>Joan &amp; Deacon Louis Horr</w:t>
      </w:r>
      <w:r w:rsidRPr="000B2D41">
        <w:rPr>
          <w:rFonts w:ascii="Baskerville Old Face" w:hAnsi="Baskerville Old Face"/>
          <w:color w:val="003300"/>
          <w:sz w:val="28"/>
          <w:szCs w:val="28"/>
        </w:rPr>
        <w:t xml:space="preserve">  </w:t>
      </w:r>
    </w:p>
    <w:p w:rsidR="0094334F" w:rsidRPr="000B2D41" w:rsidRDefault="0094334F" w:rsidP="007A16A2">
      <w:pPr>
        <w:pStyle w:val="NoSpacing"/>
        <w:rPr>
          <w:rFonts w:ascii="Baskerville Old Face" w:hAnsi="Baskerville Old Face"/>
          <w:color w:val="003300"/>
          <w:sz w:val="28"/>
          <w:szCs w:val="28"/>
        </w:rPr>
      </w:pPr>
    </w:p>
    <w:p w:rsidR="007A16A2" w:rsidRPr="000B2D41" w:rsidRDefault="007A16A2" w:rsidP="007A16A2">
      <w:pPr>
        <w:pStyle w:val="NoSpacing"/>
        <w:rPr>
          <w:rFonts w:ascii="Baskerville Old Face" w:hAnsi="Baskerville Old Face"/>
          <w:color w:val="003300"/>
          <w:sz w:val="28"/>
          <w:szCs w:val="28"/>
        </w:rPr>
      </w:pPr>
      <w:r w:rsidRPr="000B2D41">
        <w:rPr>
          <w:rFonts w:ascii="Baskerville Old Face" w:hAnsi="Baskerville Old Face"/>
          <w:b/>
          <w:color w:val="003300"/>
          <w:sz w:val="28"/>
          <w:szCs w:val="28"/>
        </w:rPr>
        <w:t>Fr. Mike</w:t>
      </w:r>
      <w:r w:rsidRPr="000B2D41">
        <w:rPr>
          <w:rFonts w:ascii="Baskerville Old Face" w:hAnsi="Baskerville Old Face"/>
          <w:color w:val="003300"/>
          <w:sz w:val="28"/>
          <w:szCs w:val="28"/>
        </w:rPr>
        <w:t xml:space="preserve"> requests prayers for all who have died due to COVID-19 and all who have been infected</w:t>
      </w:r>
    </w:p>
    <w:p w:rsidR="0094334F" w:rsidRPr="000B2D41" w:rsidRDefault="0094334F" w:rsidP="007A16A2">
      <w:pPr>
        <w:pStyle w:val="NoSpacing"/>
        <w:rPr>
          <w:rFonts w:ascii="Baskerville Old Face" w:hAnsi="Baskerville Old Face"/>
          <w:color w:val="003300"/>
          <w:sz w:val="28"/>
          <w:szCs w:val="28"/>
        </w:rPr>
      </w:pPr>
    </w:p>
    <w:p w:rsidR="007A16A2" w:rsidRPr="000B2D41" w:rsidRDefault="007A16A2" w:rsidP="007A16A2">
      <w:pPr>
        <w:pStyle w:val="NoSpacing"/>
        <w:rPr>
          <w:rFonts w:ascii="Baskerville Old Face" w:hAnsi="Baskerville Old Face"/>
          <w:color w:val="003300"/>
          <w:sz w:val="28"/>
          <w:szCs w:val="28"/>
        </w:rPr>
      </w:pPr>
      <w:r w:rsidRPr="000B2D41">
        <w:rPr>
          <w:rFonts w:ascii="Baskerville Old Face" w:hAnsi="Baskerville Old Face"/>
          <w:color w:val="003300"/>
          <w:sz w:val="28"/>
          <w:szCs w:val="28"/>
        </w:rPr>
        <w:t xml:space="preserve">Claire Dwyer:  pray for her daughter </w:t>
      </w:r>
      <w:r w:rsidRPr="000B2D41">
        <w:rPr>
          <w:rFonts w:ascii="Baskerville Old Face" w:hAnsi="Baskerville Old Face"/>
          <w:b/>
          <w:color w:val="003300"/>
          <w:sz w:val="28"/>
          <w:szCs w:val="28"/>
        </w:rPr>
        <w:t>Shannon</w:t>
      </w:r>
      <w:r w:rsidRPr="000B2D41">
        <w:rPr>
          <w:rFonts w:ascii="Baskerville Old Face" w:hAnsi="Baskerville Old Face"/>
          <w:color w:val="003300"/>
          <w:sz w:val="28"/>
          <w:szCs w:val="28"/>
        </w:rPr>
        <w:t>, suffering from anxiety &amp; depression.</w:t>
      </w:r>
    </w:p>
    <w:p w:rsidR="0094334F" w:rsidRPr="000B2D41" w:rsidRDefault="0094334F" w:rsidP="007A16A2">
      <w:pPr>
        <w:pStyle w:val="NoSpacing"/>
        <w:rPr>
          <w:rFonts w:ascii="Baskerville Old Face" w:hAnsi="Baskerville Old Face"/>
          <w:color w:val="003300"/>
          <w:sz w:val="28"/>
          <w:szCs w:val="28"/>
        </w:rPr>
      </w:pPr>
    </w:p>
    <w:p w:rsidR="007A16A2" w:rsidRPr="000B2D41" w:rsidRDefault="007A16A2" w:rsidP="007A16A2">
      <w:pPr>
        <w:pStyle w:val="NoSpacing"/>
        <w:rPr>
          <w:rFonts w:ascii="Baskerville Old Face" w:hAnsi="Baskerville Old Face"/>
          <w:color w:val="003300"/>
          <w:sz w:val="28"/>
          <w:szCs w:val="28"/>
        </w:rPr>
      </w:pPr>
      <w:r w:rsidRPr="000B2D41">
        <w:rPr>
          <w:rFonts w:ascii="Baskerville Old Face" w:hAnsi="Baskerville Old Face"/>
          <w:color w:val="003300"/>
          <w:sz w:val="28"/>
          <w:szCs w:val="28"/>
        </w:rPr>
        <w:t xml:space="preserve">Continued prayers for </w:t>
      </w:r>
      <w:r w:rsidRPr="000B2D41">
        <w:rPr>
          <w:rFonts w:ascii="Baskerville Old Face" w:hAnsi="Baskerville Old Face"/>
          <w:b/>
          <w:color w:val="003300"/>
          <w:sz w:val="28"/>
          <w:szCs w:val="28"/>
        </w:rPr>
        <w:t>Alan Allen</w:t>
      </w:r>
      <w:r w:rsidRPr="000B2D41">
        <w:rPr>
          <w:rFonts w:ascii="Baskerville Old Face" w:hAnsi="Baskerville Old Face"/>
          <w:color w:val="003300"/>
          <w:sz w:val="28"/>
          <w:szCs w:val="28"/>
        </w:rPr>
        <w:t xml:space="preserve">, his </w:t>
      </w:r>
      <w:r w:rsidRPr="000B2D41">
        <w:rPr>
          <w:rFonts w:ascii="Baskerville Old Face" w:hAnsi="Baskerville Old Face"/>
          <w:b/>
          <w:color w:val="003300"/>
          <w:sz w:val="28"/>
          <w:szCs w:val="28"/>
        </w:rPr>
        <w:t>fellow coworkers</w:t>
      </w:r>
      <w:r w:rsidRPr="000B2D41">
        <w:rPr>
          <w:rFonts w:ascii="Baskerville Old Face" w:hAnsi="Baskerville Old Face"/>
          <w:color w:val="003300"/>
          <w:sz w:val="28"/>
          <w:szCs w:val="28"/>
        </w:rPr>
        <w:t xml:space="preserve"> &amp; </w:t>
      </w:r>
      <w:r w:rsidRPr="000B2D41">
        <w:rPr>
          <w:rFonts w:ascii="Baskerville Old Face" w:hAnsi="Baskerville Old Face"/>
          <w:b/>
          <w:color w:val="003300"/>
          <w:sz w:val="28"/>
          <w:szCs w:val="28"/>
        </w:rPr>
        <w:t>all seeking sustainable employment!</w:t>
      </w:r>
      <w:r w:rsidRPr="000B2D41">
        <w:rPr>
          <w:rFonts w:ascii="Baskerville Old Face" w:hAnsi="Baskerville Old Face"/>
          <w:color w:val="003300"/>
          <w:sz w:val="28"/>
          <w:szCs w:val="28"/>
        </w:rPr>
        <w:t xml:space="preserve">  Pray for peace, patience &amp; renewed hope.  </w:t>
      </w:r>
    </w:p>
    <w:p w:rsidR="0094334F" w:rsidRPr="000B2D41" w:rsidRDefault="0094334F" w:rsidP="007A16A2">
      <w:pPr>
        <w:pStyle w:val="NoSpacing"/>
        <w:rPr>
          <w:rFonts w:ascii="Baskerville Old Face" w:hAnsi="Baskerville Old Face"/>
          <w:color w:val="003300"/>
          <w:sz w:val="28"/>
          <w:szCs w:val="28"/>
        </w:rPr>
      </w:pPr>
    </w:p>
    <w:p w:rsidR="007A16A2" w:rsidRPr="000B2D41" w:rsidRDefault="007A16A2" w:rsidP="007A16A2">
      <w:pPr>
        <w:pStyle w:val="NoSpacing"/>
        <w:rPr>
          <w:rFonts w:ascii="Baskerville Old Face" w:hAnsi="Baskerville Old Face"/>
          <w:color w:val="003300"/>
          <w:sz w:val="28"/>
          <w:szCs w:val="28"/>
        </w:rPr>
      </w:pPr>
      <w:proofErr w:type="gramStart"/>
      <w:r w:rsidRPr="000B2D41">
        <w:rPr>
          <w:rFonts w:ascii="Baskerville Old Face" w:hAnsi="Baskerville Old Face"/>
          <w:color w:val="003300"/>
          <w:sz w:val="28"/>
          <w:szCs w:val="28"/>
        </w:rPr>
        <w:t xml:space="preserve">Continued success for </w:t>
      </w:r>
      <w:r w:rsidRPr="000B2D41">
        <w:rPr>
          <w:rFonts w:ascii="Baskerville Old Face" w:hAnsi="Baskerville Old Face"/>
          <w:b/>
          <w:color w:val="003300"/>
          <w:sz w:val="28"/>
          <w:szCs w:val="28"/>
        </w:rPr>
        <w:t>Alan &amp; Fabiola</w:t>
      </w:r>
      <w:r w:rsidRPr="000B2D41">
        <w:rPr>
          <w:rFonts w:ascii="Baskerville Old Face" w:hAnsi="Baskerville Old Face"/>
          <w:color w:val="003300"/>
          <w:sz w:val="28"/>
          <w:szCs w:val="28"/>
        </w:rPr>
        <w:t xml:space="preserve"> in their ministry of </w:t>
      </w:r>
      <w:proofErr w:type="spellStart"/>
      <w:r w:rsidRPr="000B2D41">
        <w:rPr>
          <w:rFonts w:ascii="Baskerville Old Face" w:hAnsi="Baskerville Old Face"/>
          <w:color w:val="003300"/>
          <w:sz w:val="28"/>
          <w:szCs w:val="28"/>
        </w:rPr>
        <w:t>YouFra</w:t>
      </w:r>
      <w:proofErr w:type="spellEnd"/>
      <w:r w:rsidRPr="000B2D41">
        <w:rPr>
          <w:rFonts w:ascii="Baskerville Old Face" w:hAnsi="Baskerville Old Face"/>
          <w:color w:val="003300"/>
          <w:sz w:val="28"/>
          <w:szCs w:val="28"/>
        </w:rPr>
        <w:t>.</w:t>
      </w:r>
      <w:proofErr w:type="gramEnd"/>
    </w:p>
    <w:p w:rsidR="0094334F" w:rsidRPr="000B2D41" w:rsidRDefault="0094334F" w:rsidP="007A16A2">
      <w:pPr>
        <w:pStyle w:val="NoSpacing"/>
        <w:rPr>
          <w:rFonts w:ascii="Baskerville Old Face" w:hAnsi="Baskerville Old Face"/>
          <w:color w:val="003300"/>
          <w:sz w:val="28"/>
          <w:szCs w:val="28"/>
        </w:rPr>
      </w:pPr>
    </w:p>
    <w:p w:rsidR="007A16A2" w:rsidRPr="000B2D41" w:rsidRDefault="007A16A2" w:rsidP="007A16A2">
      <w:pPr>
        <w:pStyle w:val="NoSpacing"/>
        <w:rPr>
          <w:rFonts w:ascii="Baskerville Old Face" w:hAnsi="Baskerville Old Face"/>
          <w:color w:val="003300"/>
          <w:sz w:val="28"/>
          <w:szCs w:val="28"/>
        </w:rPr>
      </w:pPr>
      <w:r w:rsidRPr="000B2D41">
        <w:rPr>
          <w:rFonts w:ascii="Baskerville Old Face" w:hAnsi="Baskerville Old Face"/>
          <w:b/>
          <w:color w:val="003300"/>
          <w:sz w:val="28"/>
          <w:szCs w:val="28"/>
        </w:rPr>
        <w:t xml:space="preserve">Ryan </w:t>
      </w:r>
      <w:proofErr w:type="spellStart"/>
      <w:r w:rsidRPr="000B2D41">
        <w:rPr>
          <w:rFonts w:ascii="Baskerville Old Face" w:hAnsi="Baskerville Old Face"/>
          <w:b/>
          <w:color w:val="003300"/>
          <w:sz w:val="28"/>
          <w:szCs w:val="28"/>
        </w:rPr>
        <w:t>Efaw</w:t>
      </w:r>
      <w:proofErr w:type="spellEnd"/>
      <w:r w:rsidR="00596794" w:rsidRPr="000B2D41">
        <w:rPr>
          <w:rFonts w:ascii="Baskerville Old Face" w:hAnsi="Baskerville Old Face"/>
          <w:b/>
          <w:color w:val="003300"/>
          <w:sz w:val="28"/>
          <w:szCs w:val="28"/>
        </w:rPr>
        <w:t xml:space="preserve">, </w:t>
      </w:r>
      <w:r w:rsidRPr="000B2D41">
        <w:rPr>
          <w:rFonts w:ascii="Baskerville Old Face" w:hAnsi="Baskerville Old Face"/>
          <w:b/>
          <w:color w:val="003300"/>
          <w:sz w:val="28"/>
          <w:szCs w:val="28"/>
        </w:rPr>
        <w:t xml:space="preserve">Caitlyn </w:t>
      </w:r>
      <w:r w:rsidR="00596794" w:rsidRPr="000B2D41">
        <w:rPr>
          <w:rFonts w:ascii="Baskerville Old Face" w:hAnsi="Baskerville Old Face"/>
          <w:b/>
          <w:color w:val="003300"/>
          <w:sz w:val="28"/>
          <w:szCs w:val="28"/>
        </w:rPr>
        <w:t>&amp; child</w:t>
      </w:r>
      <w:r w:rsidR="00596794" w:rsidRPr="000B2D41">
        <w:rPr>
          <w:rFonts w:ascii="Baskerville Old Face" w:hAnsi="Baskerville Old Face"/>
          <w:color w:val="003300"/>
          <w:sz w:val="28"/>
          <w:szCs w:val="28"/>
        </w:rPr>
        <w:t xml:space="preserve">: </w:t>
      </w:r>
      <w:r w:rsidRPr="000B2D41">
        <w:rPr>
          <w:rFonts w:ascii="Baskerville Old Face" w:hAnsi="Baskerville Old Face"/>
          <w:color w:val="003300"/>
          <w:sz w:val="28"/>
          <w:szCs w:val="28"/>
        </w:rPr>
        <w:t>Expected due date is May 24, 2021!  Pray for good health for mother, child and of course, daddy!</w:t>
      </w:r>
    </w:p>
    <w:p w:rsidR="0094334F" w:rsidRPr="000B2D41" w:rsidRDefault="0094334F" w:rsidP="007A16A2">
      <w:pPr>
        <w:pStyle w:val="NoSpacing"/>
        <w:rPr>
          <w:rFonts w:ascii="Baskerville Old Face" w:hAnsi="Baskerville Old Face"/>
          <w:color w:val="003300"/>
          <w:sz w:val="28"/>
          <w:szCs w:val="28"/>
        </w:rPr>
      </w:pPr>
    </w:p>
    <w:p w:rsidR="0094334F" w:rsidRPr="000B2D41" w:rsidRDefault="002A74C2" w:rsidP="007A16A2">
      <w:pPr>
        <w:pStyle w:val="NoSpacing"/>
        <w:rPr>
          <w:rFonts w:ascii="Baskerville Old Face" w:hAnsi="Baskerville Old Face"/>
          <w:color w:val="003300"/>
          <w:sz w:val="28"/>
          <w:szCs w:val="28"/>
        </w:rPr>
      </w:pPr>
      <w:r w:rsidRPr="000B2D41">
        <w:rPr>
          <w:rFonts w:ascii="Baskerville Old Face" w:hAnsi="Baskerville Old Face"/>
          <w:color w:val="003300"/>
          <w:sz w:val="28"/>
          <w:szCs w:val="28"/>
        </w:rPr>
        <w:t xml:space="preserve">Pray for </w:t>
      </w:r>
      <w:r w:rsidR="00F2435B" w:rsidRPr="000B2D41">
        <w:rPr>
          <w:rFonts w:ascii="Baskerville Old Face" w:hAnsi="Baskerville Old Face"/>
          <w:b/>
          <w:color w:val="003300"/>
          <w:sz w:val="28"/>
          <w:szCs w:val="28"/>
        </w:rPr>
        <w:t>Fr. St</w:t>
      </w:r>
      <w:r w:rsidRPr="000B2D41">
        <w:rPr>
          <w:rFonts w:ascii="Baskerville Old Face" w:hAnsi="Baskerville Old Face"/>
          <w:b/>
          <w:color w:val="003300"/>
          <w:sz w:val="28"/>
          <w:szCs w:val="28"/>
        </w:rPr>
        <w:t xml:space="preserve">ephen </w:t>
      </w:r>
      <w:proofErr w:type="spellStart"/>
      <w:r w:rsidRPr="000B2D41">
        <w:rPr>
          <w:rFonts w:ascii="Baskerville Old Face" w:hAnsi="Baskerville Old Face"/>
          <w:b/>
          <w:color w:val="003300"/>
          <w:sz w:val="28"/>
          <w:szCs w:val="28"/>
        </w:rPr>
        <w:t>Arabadjis</w:t>
      </w:r>
      <w:proofErr w:type="spellEnd"/>
      <w:r w:rsidRPr="000B2D41">
        <w:rPr>
          <w:rFonts w:ascii="Baskerville Old Face" w:hAnsi="Baskerville Old Face"/>
          <w:color w:val="003300"/>
          <w:sz w:val="28"/>
          <w:szCs w:val="28"/>
        </w:rPr>
        <w:t xml:space="preserve"> &amp; all priests &amp; seminarian in the Society of St. Pius X.  </w:t>
      </w:r>
    </w:p>
    <w:p w:rsidR="00F2435B" w:rsidRPr="000B2D41" w:rsidRDefault="002A74C2" w:rsidP="007A16A2">
      <w:pPr>
        <w:pStyle w:val="NoSpacing"/>
        <w:rPr>
          <w:rFonts w:ascii="Baskerville Old Face" w:hAnsi="Baskerville Old Face"/>
          <w:color w:val="003300"/>
          <w:sz w:val="28"/>
          <w:szCs w:val="28"/>
        </w:rPr>
      </w:pPr>
      <w:r w:rsidRPr="000B2D41">
        <w:rPr>
          <w:rFonts w:ascii="Baskerville Old Face" w:hAnsi="Baskerville Old Face"/>
          <w:color w:val="003300"/>
          <w:sz w:val="28"/>
          <w:szCs w:val="28"/>
        </w:rPr>
        <w:t xml:space="preserve">May they </w:t>
      </w:r>
      <w:r w:rsidR="00F2435B" w:rsidRPr="000B2D41">
        <w:rPr>
          <w:rFonts w:ascii="Baskerville Old Face" w:hAnsi="Baskerville Old Face"/>
          <w:color w:val="003300"/>
          <w:sz w:val="28"/>
          <w:szCs w:val="28"/>
        </w:rPr>
        <w:t xml:space="preserve">recognize God’s Will for </w:t>
      </w:r>
      <w:r w:rsidRPr="000B2D41">
        <w:rPr>
          <w:rFonts w:ascii="Baskerville Old Face" w:hAnsi="Baskerville Old Face"/>
          <w:color w:val="003300"/>
          <w:sz w:val="28"/>
          <w:szCs w:val="28"/>
        </w:rPr>
        <w:t xml:space="preserve">their lives &amp; be open to His </w:t>
      </w:r>
      <w:proofErr w:type="gramStart"/>
      <w:r w:rsidRPr="000B2D41">
        <w:rPr>
          <w:rFonts w:ascii="Baskerville Old Face" w:hAnsi="Baskerville Old Face"/>
          <w:color w:val="003300"/>
          <w:sz w:val="28"/>
          <w:szCs w:val="28"/>
        </w:rPr>
        <w:t>direction.</w:t>
      </w:r>
      <w:proofErr w:type="gramEnd"/>
      <w:r w:rsidRPr="000B2D41">
        <w:rPr>
          <w:rFonts w:ascii="Baskerville Old Face" w:hAnsi="Baskerville Old Face"/>
          <w:color w:val="003300"/>
          <w:sz w:val="28"/>
          <w:szCs w:val="28"/>
        </w:rPr>
        <w:t xml:space="preserve">  </w:t>
      </w:r>
    </w:p>
    <w:p w:rsidR="0094334F" w:rsidRPr="000B2D41" w:rsidRDefault="0094334F" w:rsidP="007A16A2">
      <w:pPr>
        <w:pStyle w:val="NoSpacing"/>
        <w:rPr>
          <w:rFonts w:ascii="Baskerville Old Face" w:hAnsi="Baskerville Old Face"/>
          <w:color w:val="003300"/>
          <w:sz w:val="28"/>
          <w:szCs w:val="28"/>
        </w:rPr>
      </w:pPr>
    </w:p>
    <w:p w:rsidR="002A74C2" w:rsidRDefault="002A74C2" w:rsidP="007A16A2">
      <w:pPr>
        <w:pStyle w:val="NoSpacing"/>
        <w:rPr>
          <w:rFonts w:ascii="Baskerville Old Face" w:hAnsi="Baskerville Old Face"/>
          <w:color w:val="003300"/>
          <w:sz w:val="28"/>
          <w:szCs w:val="28"/>
        </w:rPr>
      </w:pPr>
      <w:r w:rsidRPr="000B2D41">
        <w:rPr>
          <w:rFonts w:ascii="Baskerville Old Face" w:hAnsi="Baskerville Old Face"/>
          <w:color w:val="003300"/>
          <w:sz w:val="28"/>
          <w:szCs w:val="28"/>
        </w:rPr>
        <w:t xml:space="preserve">Pray for </w:t>
      </w:r>
      <w:r w:rsidRPr="000B2D41">
        <w:rPr>
          <w:rFonts w:ascii="Baskerville Old Face" w:hAnsi="Baskerville Old Face"/>
          <w:b/>
          <w:color w:val="003300"/>
          <w:sz w:val="28"/>
          <w:szCs w:val="28"/>
        </w:rPr>
        <w:t>all Holy Priests and Seminarians</w:t>
      </w:r>
      <w:r w:rsidRPr="000B2D41">
        <w:rPr>
          <w:rFonts w:ascii="Baskerville Old Face" w:hAnsi="Baskerville Old Face"/>
          <w:color w:val="003300"/>
          <w:sz w:val="28"/>
          <w:szCs w:val="28"/>
        </w:rPr>
        <w:t xml:space="preserve"> throughout the world.  </w:t>
      </w:r>
    </w:p>
    <w:p w:rsidR="000B2D41" w:rsidRDefault="000B2D41" w:rsidP="007A16A2">
      <w:pPr>
        <w:pStyle w:val="NoSpacing"/>
        <w:rPr>
          <w:rFonts w:ascii="Baskerville Old Face" w:hAnsi="Baskerville Old Face"/>
          <w:color w:val="003300"/>
          <w:sz w:val="28"/>
          <w:szCs w:val="28"/>
        </w:rPr>
      </w:pPr>
    </w:p>
    <w:p w:rsidR="005E0D56" w:rsidRDefault="000B2D41" w:rsidP="007A16A2">
      <w:pPr>
        <w:pStyle w:val="NoSpacing"/>
        <w:rPr>
          <w:rFonts w:ascii="Baskerville Old Face" w:hAnsi="Baskerville Old Face"/>
          <w:color w:val="003300"/>
          <w:sz w:val="28"/>
          <w:szCs w:val="28"/>
        </w:rPr>
      </w:pPr>
      <w:r>
        <w:rPr>
          <w:rFonts w:ascii="Baskerville Old Face" w:hAnsi="Baskerville Old Face"/>
          <w:color w:val="003300"/>
          <w:sz w:val="28"/>
          <w:szCs w:val="28"/>
        </w:rPr>
        <w:t xml:space="preserve">Pray for </w:t>
      </w:r>
      <w:r w:rsidRPr="000B2D41">
        <w:rPr>
          <w:rFonts w:ascii="Baskerville Old Face" w:hAnsi="Baskerville Old Face"/>
          <w:b/>
          <w:color w:val="003300"/>
          <w:sz w:val="28"/>
          <w:szCs w:val="28"/>
        </w:rPr>
        <w:t xml:space="preserve">Martha </w:t>
      </w:r>
      <w:proofErr w:type="spellStart"/>
      <w:r w:rsidRPr="000B2D41">
        <w:rPr>
          <w:rFonts w:ascii="Baskerville Old Face" w:hAnsi="Baskerville Old Face"/>
          <w:b/>
          <w:color w:val="003300"/>
          <w:sz w:val="28"/>
          <w:szCs w:val="28"/>
        </w:rPr>
        <w:t>Restrepo</w:t>
      </w:r>
      <w:proofErr w:type="spellEnd"/>
      <w:r>
        <w:rPr>
          <w:rFonts w:ascii="Baskerville Old Face" w:hAnsi="Baskerville Old Face"/>
          <w:color w:val="003300"/>
          <w:sz w:val="28"/>
          <w:szCs w:val="28"/>
        </w:rPr>
        <w:t xml:space="preserve"> (healing of eyes), her Husband </w:t>
      </w:r>
      <w:r w:rsidRPr="000B2D41">
        <w:rPr>
          <w:rFonts w:ascii="Baskerville Old Face" w:hAnsi="Baskerville Old Face"/>
          <w:b/>
          <w:color w:val="003300"/>
          <w:sz w:val="28"/>
          <w:szCs w:val="28"/>
        </w:rPr>
        <w:t>Holbein</w:t>
      </w:r>
      <w:r>
        <w:rPr>
          <w:rFonts w:ascii="Baskerville Old Face" w:hAnsi="Baskerville Old Face"/>
          <w:color w:val="003300"/>
          <w:sz w:val="28"/>
          <w:szCs w:val="28"/>
        </w:rPr>
        <w:t xml:space="preserve"> (cancer treatments) &amp; </w:t>
      </w:r>
    </w:p>
    <w:p w:rsidR="000B2D41" w:rsidRDefault="000B2D41" w:rsidP="007A16A2">
      <w:pPr>
        <w:pStyle w:val="NoSpacing"/>
        <w:rPr>
          <w:rFonts w:ascii="Baskerville Old Face" w:hAnsi="Baskerville Old Face"/>
          <w:color w:val="003300"/>
          <w:sz w:val="28"/>
          <w:szCs w:val="28"/>
        </w:rPr>
      </w:pPr>
      <w:r>
        <w:rPr>
          <w:rFonts w:ascii="Baskerville Old Face" w:hAnsi="Baskerville Old Face"/>
          <w:color w:val="003300"/>
          <w:sz w:val="28"/>
          <w:szCs w:val="28"/>
        </w:rPr>
        <w:t xml:space="preserve">son in law </w:t>
      </w:r>
      <w:r w:rsidRPr="000B2D41">
        <w:rPr>
          <w:rFonts w:ascii="Baskerville Old Face" w:hAnsi="Baskerville Old Face"/>
          <w:b/>
          <w:color w:val="003300"/>
          <w:sz w:val="28"/>
          <w:szCs w:val="28"/>
        </w:rPr>
        <w:t>Deacon Robert Trahan</w:t>
      </w:r>
      <w:r>
        <w:rPr>
          <w:rFonts w:ascii="Baskerville Old Face" w:hAnsi="Baskerville Old Face"/>
          <w:color w:val="003300"/>
          <w:sz w:val="28"/>
          <w:szCs w:val="28"/>
        </w:rPr>
        <w:t xml:space="preserve"> (bypass surgery &amp; good heart health)</w:t>
      </w:r>
    </w:p>
    <w:p w:rsidR="000B2D41" w:rsidRDefault="000B2D41" w:rsidP="007A16A2">
      <w:pPr>
        <w:pStyle w:val="NoSpacing"/>
        <w:rPr>
          <w:rFonts w:ascii="Baskerville Old Face" w:hAnsi="Baskerville Old Face"/>
          <w:color w:val="003300"/>
          <w:sz w:val="28"/>
          <w:szCs w:val="28"/>
        </w:rPr>
      </w:pPr>
    </w:p>
    <w:p w:rsidR="000B2D41" w:rsidRDefault="000B2D41" w:rsidP="007A16A2">
      <w:pPr>
        <w:pStyle w:val="NoSpacing"/>
        <w:rPr>
          <w:rFonts w:ascii="Baskerville Old Face" w:hAnsi="Baskerville Old Face"/>
          <w:color w:val="003300"/>
          <w:sz w:val="28"/>
          <w:szCs w:val="28"/>
        </w:rPr>
      </w:pPr>
      <w:r>
        <w:rPr>
          <w:rFonts w:ascii="Baskerville Old Face" w:hAnsi="Baskerville Old Face"/>
          <w:color w:val="003300"/>
          <w:sz w:val="28"/>
          <w:szCs w:val="28"/>
        </w:rPr>
        <w:t xml:space="preserve">Remember to email Ike </w:t>
      </w:r>
      <w:hyperlink r:id="rId23" w:history="1">
        <w:r w:rsidRPr="00B24A5C">
          <w:rPr>
            <w:rStyle w:val="Hyperlink"/>
            <w:rFonts w:ascii="Baskerville Old Face" w:hAnsi="Baskerville Old Face"/>
            <w:sz w:val="28"/>
            <w:szCs w:val="28"/>
          </w:rPr>
          <w:t>ecolleton@comcast.net</w:t>
        </w:r>
      </w:hyperlink>
      <w:r>
        <w:rPr>
          <w:rFonts w:ascii="Baskerville Old Face" w:hAnsi="Baskerville Old Face"/>
          <w:color w:val="003300"/>
          <w:sz w:val="28"/>
          <w:szCs w:val="28"/>
        </w:rPr>
        <w:t xml:space="preserve"> for prayer requests to be included in Newsletter</w:t>
      </w:r>
    </w:p>
    <w:p w:rsidR="000B2D41" w:rsidRPr="000B2D41" w:rsidRDefault="000B2D41" w:rsidP="007A16A2">
      <w:pPr>
        <w:pStyle w:val="NoSpacing"/>
        <w:rPr>
          <w:rFonts w:ascii="Baskerville Old Face" w:hAnsi="Baskerville Old Face"/>
          <w:color w:val="003300"/>
          <w:sz w:val="28"/>
          <w:szCs w:val="28"/>
        </w:rPr>
      </w:pPr>
    </w:p>
    <w:p w:rsidR="007A16A2" w:rsidRDefault="007A16A2" w:rsidP="007A16A2">
      <w:pPr>
        <w:pStyle w:val="NoSpacing"/>
        <w:jc w:val="right"/>
      </w:pPr>
      <w:r w:rsidRPr="00F8394B">
        <w:rPr>
          <w:noProof/>
        </w:rPr>
        <w:drawing>
          <wp:inline distT="0" distB="0" distL="0" distR="0">
            <wp:extent cx="922782" cy="1280160"/>
            <wp:effectExtent l="19050" t="0" r="0" b="0"/>
            <wp:docPr id="33" name="Picture 41" descr="St. Franc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1.jpg"/>
                    <pic:cNvPicPr/>
                  </pic:nvPicPr>
                  <pic:blipFill>
                    <a:blip r:embed="rId24" cstate="print"/>
                    <a:stretch>
                      <a:fillRect/>
                    </a:stretch>
                  </pic:blipFill>
                  <pic:spPr>
                    <a:xfrm>
                      <a:off x="0" y="0"/>
                      <a:ext cx="922782" cy="1280160"/>
                    </a:xfrm>
                    <a:prstGeom prst="rect">
                      <a:avLst/>
                    </a:prstGeom>
                  </pic:spPr>
                </pic:pic>
              </a:graphicData>
            </a:graphic>
          </wp:inline>
        </w:drawing>
      </w:r>
      <w:r>
        <w:t xml:space="preserve">       </w:t>
      </w:r>
    </w:p>
    <w:p w:rsidR="007A16A2" w:rsidRDefault="007A16A2" w:rsidP="007A16A2">
      <w:pPr>
        <w:pStyle w:val="NoSpacing"/>
        <w:jc w:val="right"/>
      </w:pPr>
    </w:p>
    <w:p w:rsidR="007A16A2" w:rsidRDefault="007A16A2" w:rsidP="007A16A2">
      <w:pPr>
        <w:pStyle w:val="NoSpacing"/>
        <w:jc w:val="center"/>
        <w:rPr>
          <w:rFonts w:ascii="Copperplate Gothic Bold" w:hAnsi="Copperplate Gothic Bold"/>
          <w:noProof/>
          <w:sz w:val="32"/>
          <w:szCs w:val="32"/>
        </w:rPr>
      </w:pPr>
      <w:r w:rsidRPr="00673A15">
        <w:rPr>
          <w:rFonts w:ascii="Copperplate Gothic Bold" w:hAnsi="Copperplate Gothic Bold"/>
          <w:noProof/>
          <w:sz w:val="32"/>
          <w:szCs w:val="32"/>
        </w:rPr>
        <w:t>Make sure you make room in The Rule for THE RULER!</w:t>
      </w:r>
    </w:p>
    <w:p w:rsidR="00193F2C" w:rsidRDefault="007A16A2" w:rsidP="00492B17">
      <w:pPr>
        <w:pStyle w:val="NoSpacing"/>
        <w:jc w:val="right"/>
      </w:pPr>
      <w:r w:rsidRPr="005103F2">
        <w:rPr>
          <w:b/>
        </w:rPr>
        <w:t>8</w:t>
      </w:r>
    </w:p>
    <w:sectPr w:rsidR="00193F2C" w:rsidSect="00CA2DA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6A2"/>
    <w:rsid w:val="000B2D41"/>
    <w:rsid w:val="00193F2C"/>
    <w:rsid w:val="0023275E"/>
    <w:rsid w:val="002A74C2"/>
    <w:rsid w:val="002B12CD"/>
    <w:rsid w:val="004927FB"/>
    <w:rsid w:val="00492B17"/>
    <w:rsid w:val="00496D11"/>
    <w:rsid w:val="00596794"/>
    <w:rsid w:val="005E0D56"/>
    <w:rsid w:val="006A6CFF"/>
    <w:rsid w:val="00732D27"/>
    <w:rsid w:val="007A16A2"/>
    <w:rsid w:val="007C0F13"/>
    <w:rsid w:val="00820EB6"/>
    <w:rsid w:val="008F53EE"/>
    <w:rsid w:val="0094334F"/>
    <w:rsid w:val="00A30118"/>
    <w:rsid w:val="00AA73A2"/>
    <w:rsid w:val="00B25C9D"/>
    <w:rsid w:val="00B44D05"/>
    <w:rsid w:val="00F02872"/>
    <w:rsid w:val="00F24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6A2"/>
    <w:rPr>
      <w:color w:val="0000FF"/>
      <w:u w:val="single"/>
    </w:rPr>
  </w:style>
  <w:style w:type="paragraph" w:styleId="NoSpacing">
    <w:name w:val="No Spacing"/>
    <w:uiPriority w:val="1"/>
    <w:qFormat/>
    <w:rsid w:val="007A16A2"/>
    <w:pPr>
      <w:spacing w:after="0" w:line="240" w:lineRule="auto"/>
    </w:pPr>
  </w:style>
  <w:style w:type="character" w:styleId="Emphasis">
    <w:name w:val="Emphasis"/>
    <w:basedOn w:val="DefaultParagraphFont"/>
    <w:uiPriority w:val="20"/>
    <w:qFormat/>
    <w:rsid w:val="007A16A2"/>
    <w:rPr>
      <w:i/>
      <w:iCs/>
    </w:rPr>
  </w:style>
  <w:style w:type="paragraph" w:styleId="BalloonText">
    <w:name w:val="Balloon Text"/>
    <w:basedOn w:val="Normal"/>
    <w:link w:val="BalloonTextChar"/>
    <w:uiPriority w:val="99"/>
    <w:semiHidden/>
    <w:unhideWhenUsed/>
    <w:rsid w:val="007A1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6A2"/>
    <w:rPr>
      <w:rFonts w:ascii="Tahoma" w:hAnsi="Tahoma" w:cs="Tahoma"/>
      <w:sz w:val="16"/>
      <w:szCs w:val="16"/>
    </w:rPr>
  </w:style>
  <w:style w:type="paragraph" w:styleId="NormalWeb">
    <w:name w:val="Normal (Web)"/>
    <w:basedOn w:val="Normal"/>
    <w:uiPriority w:val="99"/>
    <w:semiHidden/>
    <w:unhideWhenUsed/>
    <w:rsid w:val="007A16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secretary.StMaxSFO@gmail.com" TargetMode="External"/><Relationship Id="rId18" Type="http://schemas.openxmlformats.org/officeDocument/2006/relationships/hyperlink" Target="mailto:mbigfree@aol.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hyperlink" Target="mailto:secretary.StMaxSFO@gmail.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cw93444@gmail.cm" TargetMode="External"/><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15.jpeg"/><Relationship Id="rId5" Type="http://schemas.openxmlformats.org/officeDocument/2006/relationships/image" Target="media/image2.jpeg"/><Relationship Id="rId15" Type="http://schemas.openxmlformats.org/officeDocument/2006/relationships/hyperlink" Target="mailto:cherrylefruge@msn.co" TargetMode="External"/><Relationship Id="rId23" Type="http://schemas.openxmlformats.org/officeDocument/2006/relationships/hyperlink" Target="mailto:ecolleton@comcast.net" TargetMode="External"/><Relationship Id="rId10" Type="http://schemas.openxmlformats.org/officeDocument/2006/relationships/image" Target="media/image7.jpeg"/><Relationship Id="rId19" Type="http://schemas.openxmlformats.org/officeDocument/2006/relationships/image" Target="media/image11.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0.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9</cp:revision>
  <dcterms:created xsi:type="dcterms:W3CDTF">2020-12-26T21:57:00Z</dcterms:created>
  <dcterms:modified xsi:type="dcterms:W3CDTF">2020-12-27T00:35:00Z</dcterms:modified>
</cp:coreProperties>
</file>